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95" w:rsidRDefault="00621395" w:rsidP="00621395">
      <w:pPr>
        <w:pStyle w:val="Title"/>
        <w:tabs>
          <w:tab w:val="left" w:pos="426"/>
        </w:tabs>
        <w:jc w:val="left"/>
        <w:rPr>
          <w:b w:val="0"/>
          <w:bCs w:val="0"/>
          <w:sz w:val="20"/>
          <w:szCs w:val="20"/>
          <w:lang w:val="en-GB"/>
        </w:rPr>
      </w:pPr>
      <w:r>
        <w:rPr>
          <w:b w:val="0"/>
          <w:bCs w:val="0"/>
          <w:sz w:val="20"/>
          <w:szCs w:val="20"/>
          <w:lang w:val="en-GB"/>
        </w:rPr>
        <w:t xml:space="preserve">PAPER REF: </w:t>
      </w:r>
      <w:r w:rsidR="004F1A80">
        <w:rPr>
          <w:b w:val="0"/>
          <w:bCs w:val="0"/>
          <w:sz w:val="20"/>
          <w:szCs w:val="20"/>
          <w:lang w:val="en-GB"/>
        </w:rPr>
        <w:t>To be completed by the Editors</w:t>
      </w:r>
    </w:p>
    <w:p w:rsidR="00621395" w:rsidRDefault="00621395" w:rsidP="00621395">
      <w:pPr>
        <w:pStyle w:val="Title"/>
        <w:tabs>
          <w:tab w:val="left" w:pos="426"/>
        </w:tabs>
        <w:jc w:val="left"/>
        <w:rPr>
          <w:b w:val="0"/>
          <w:bCs w:val="0"/>
          <w:sz w:val="20"/>
          <w:szCs w:val="20"/>
          <w:lang w:val="en-GB"/>
        </w:rPr>
      </w:pPr>
    </w:p>
    <w:p w:rsidR="00621395" w:rsidRDefault="00621395" w:rsidP="00621395">
      <w:pPr>
        <w:pStyle w:val="Title"/>
        <w:tabs>
          <w:tab w:val="left" w:pos="426"/>
        </w:tabs>
        <w:jc w:val="left"/>
        <w:rPr>
          <w:b w:val="0"/>
          <w:bCs w:val="0"/>
          <w:sz w:val="20"/>
          <w:szCs w:val="20"/>
          <w:lang w:val="en-GB"/>
        </w:rPr>
      </w:pPr>
    </w:p>
    <w:p w:rsidR="003F2EA0" w:rsidRPr="00F66662" w:rsidRDefault="003F2EA0" w:rsidP="003F2EA0">
      <w:pPr>
        <w:pStyle w:val="Title"/>
        <w:jc w:val="left"/>
        <w:rPr>
          <w:sz w:val="28"/>
          <w:szCs w:val="28"/>
          <w:lang w:val="en-GB"/>
        </w:rPr>
      </w:pPr>
      <w:r>
        <w:rPr>
          <w:sz w:val="28"/>
          <w:szCs w:val="28"/>
          <w:lang w:val="en-GB"/>
        </w:rPr>
        <w:t>A</w:t>
      </w:r>
      <w:r w:rsidRPr="00F66662">
        <w:rPr>
          <w:sz w:val="28"/>
          <w:szCs w:val="28"/>
          <w:lang w:val="en-GB"/>
        </w:rPr>
        <w:t xml:space="preserve"> RBDO APPROACH FOR THE RELIABILITY ASSESSMENT OF COMPOSITE STRUCTURES</w:t>
      </w:r>
    </w:p>
    <w:p w:rsidR="003F2EA0" w:rsidRPr="00F66662" w:rsidRDefault="003F2EA0" w:rsidP="003F2EA0">
      <w:pPr>
        <w:pStyle w:val="Title"/>
        <w:jc w:val="left"/>
        <w:rPr>
          <w:b w:val="0"/>
          <w:bCs w:val="0"/>
          <w:sz w:val="20"/>
          <w:szCs w:val="20"/>
          <w:lang w:val="en-GB"/>
        </w:rPr>
      </w:pPr>
    </w:p>
    <w:p w:rsidR="003F2EA0" w:rsidRPr="00F66662" w:rsidRDefault="003F2EA0" w:rsidP="003F2EA0">
      <w:pPr>
        <w:pStyle w:val="Subtitle"/>
        <w:spacing w:after="60"/>
        <w:ind w:right="-181" w:firstLine="0"/>
        <w:jc w:val="left"/>
        <w:rPr>
          <w:sz w:val="20"/>
          <w:szCs w:val="20"/>
          <w:lang w:val="pt-PT"/>
        </w:rPr>
      </w:pPr>
      <w:r>
        <w:rPr>
          <w:sz w:val="20"/>
          <w:szCs w:val="20"/>
          <w:lang w:val="pt-PT"/>
        </w:rPr>
        <w:t>Carlos Conceiçã</w:t>
      </w:r>
      <w:r w:rsidRPr="00F66662">
        <w:rPr>
          <w:sz w:val="20"/>
          <w:szCs w:val="20"/>
          <w:lang w:val="pt-PT"/>
        </w:rPr>
        <w:t>o Antonio</w:t>
      </w:r>
      <w:r w:rsidRPr="00F66662">
        <w:rPr>
          <w:sz w:val="20"/>
          <w:szCs w:val="20"/>
          <w:vertAlign w:val="superscript"/>
          <w:lang w:val="pt-PT"/>
        </w:rPr>
        <w:t>1(*)</w:t>
      </w:r>
      <w:r w:rsidRPr="00F66662">
        <w:rPr>
          <w:sz w:val="20"/>
          <w:szCs w:val="20"/>
          <w:lang w:val="pt-PT"/>
        </w:rPr>
        <w:t>,  Luísa Natalia Hoffbauer</w:t>
      </w:r>
      <w:r w:rsidRPr="00F66662">
        <w:rPr>
          <w:sz w:val="20"/>
          <w:szCs w:val="20"/>
          <w:vertAlign w:val="superscript"/>
          <w:lang w:val="pt-PT"/>
        </w:rPr>
        <w:t>2</w:t>
      </w:r>
    </w:p>
    <w:p w:rsidR="003F2EA0" w:rsidRPr="00F66662" w:rsidRDefault="003F2EA0" w:rsidP="003F2EA0">
      <w:pPr>
        <w:rPr>
          <w:sz w:val="20"/>
          <w:szCs w:val="20"/>
          <w:lang w:val="en-GB"/>
        </w:rPr>
      </w:pPr>
      <w:r w:rsidRPr="00F66662">
        <w:rPr>
          <w:sz w:val="20"/>
          <w:szCs w:val="20"/>
          <w:vertAlign w:val="superscript"/>
          <w:lang w:val="en-GB"/>
        </w:rPr>
        <w:t>1</w:t>
      </w:r>
      <w:r w:rsidRPr="00F66662">
        <w:rPr>
          <w:sz w:val="20"/>
          <w:szCs w:val="20"/>
          <w:lang w:val="en-GB"/>
        </w:rPr>
        <w:t xml:space="preserve">INEGI/LAETA, Faculty of Engineering, University of Porto, Porto, Portugal </w:t>
      </w:r>
    </w:p>
    <w:p w:rsidR="003F2EA0" w:rsidRPr="00F66662" w:rsidRDefault="003F2EA0" w:rsidP="003F2EA0">
      <w:pPr>
        <w:rPr>
          <w:sz w:val="20"/>
          <w:szCs w:val="20"/>
          <w:lang w:val="pt-PT"/>
        </w:rPr>
      </w:pPr>
      <w:r w:rsidRPr="00F66662">
        <w:rPr>
          <w:sz w:val="20"/>
          <w:szCs w:val="20"/>
          <w:vertAlign w:val="superscript"/>
          <w:lang w:val="pt-PT"/>
        </w:rPr>
        <w:t>2</w:t>
      </w:r>
      <w:r>
        <w:rPr>
          <w:sz w:val="20"/>
          <w:szCs w:val="20"/>
          <w:lang w:val="pt-PT"/>
        </w:rPr>
        <w:t>INEGI/LAETA and</w:t>
      </w:r>
      <w:r w:rsidRPr="00F66662">
        <w:rPr>
          <w:sz w:val="20"/>
          <w:szCs w:val="20"/>
          <w:lang w:val="pt-PT"/>
        </w:rPr>
        <w:t xml:space="preserve"> Instituto Superior de Engenharia (ISEP), IPP, Porto, Portugal</w:t>
      </w:r>
    </w:p>
    <w:p w:rsidR="003F2EA0" w:rsidRPr="00F66662" w:rsidRDefault="003F2EA0" w:rsidP="003F2EA0">
      <w:pPr>
        <w:pStyle w:val="Title"/>
        <w:jc w:val="left"/>
        <w:rPr>
          <w:b w:val="0"/>
          <w:bCs w:val="0"/>
          <w:sz w:val="20"/>
          <w:szCs w:val="20"/>
          <w:lang w:val="fr-FR"/>
        </w:rPr>
      </w:pPr>
      <w:r w:rsidRPr="00F66662">
        <w:rPr>
          <w:b w:val="0"/>
          <w:bCs w:val="0"/>
          <w:sz w:val="20"/>
          <w:szCs w:val="20"/>
          <w:vertAlign w:val="superscript"/>
          <w:lang w:val="fr-FR"/>
        </w:rPr>
        <w:t>(</w:t>
      </w:r>
      <w:proofErr w:type="gramStart"/>
      <w:r w:rsidRPr="00F66662">
        <w:rPr>
          <w:b w:val="0"/>
          <w:bCs w:val="0"/>
          <w:sz w:val="20"/>
          <w:szCs w:val="20"/>
          <w:vertAlign w:val="superscript"/>
          <w:lang w:val="fr-FR"/>
        </w:rPr>
        <w:t>*)</w:t>
      </w:r>
      <w:r w:rsidRPr="00F66662">
        <w:rPr>
          <w:b w:val="0"/>
          <w:bCs w:val="0"/>
          <w:i/>
          <w:iCs/>
          <w:sz w:val="20"/>
          <w:szCs w:val="20"/>
          <w:lang w:val="fr-FR"/>
        </w:rPr>
        <w:t>Email</w:t>
      </w:r>
      <w:proofErr w:type="gramEnd"/>
      <w:r w:rsidRPr="00F66662">
        <w:rPr>
          <w:b w:val="0"/>
          <w:bCs w:val="0"/>
          <w:i/>
          <w:iCs/>
          <w:sz w:val="20"/>
          <w:szCs w:val="20"/>
          <w:lang w:val="fr-FR"/>
        </w:rPr>
        <w:t>:</w:t>
      </w:r>
      <w:r w:rsidRPr="00F66662">
        <w:rPr>
          <w:b w:val="0"/>
          <w:bCs w:val="0"/>
          <w:sz w:val="20"/>
          <w:szCs w:val="20"/>
          <w:lang w:val="fr-FR"/>
        </w:rPr>
        <w:t xml:space="preserve"> </w:t>
      </w:r>
      <w:r w:rsidRPr="009E2985">
        <w:rPr>
          <w:b w:val="0"/>
          <w:sz w:val="20"/>
          <w:szCs w:val="20"/>
          <w:lang w:val="fr-FR"/>
        </w:rPr>
        <w:t>cantonio@fe.up.pt</w:t>
      </w:r>
      <w:r w:rsidRPr="00F66662">
        <w:rPr>
          <w:b w:val="0"/>
          <w:bCs w:val="0"/>
          <w:sz w:val="20"/>
          <w:szCs w:val="20"/>
          <w:lang w:val="fr-FR"/>
        </w:rPr>
        <w:t xml:space="preserve"> </w:t>
      </w:r>
    </w:p>
    <w:p w:rsidR="003F2EA0" w:rsidRPr="00F66662" w:rsidRDefault="003F2EA0" w:rsidP="003F2EA0">
      <w:pPr>
        <w:pStyle w:val="Title"/>
        <w:jc w:val="left"/>
        <w:rPr>
          <w:b w:val="0"/>
          <w:bCs w:val="0"/>
          <w:sz w:val="20"/>
          <w:szCs w:val="20"/>
          <w:lang w:val="fr-FR"/>
        </w:rPr>
      </w:pPr>
    </w:p>
    <w:p w:rsidR="003F2EA0" w:rsidRPr="00F66662" w:rsidRDefault="003F2EA0" w:rsidP="003F2EA0">
      <w:pPr>
        <w:pStyle w:val="Title"/>
        <w:jc w:val="left"/>
        <w:rPr>
          <w:b w:val="0"/>
          <w:bCs w:val="0"/>
          <w:sz w:val="20"/>
          <w:szCs w:val="20"/>
          <w:lang w:val="fr-FR"/>
        </w:rPr>
      </w:pPr>
    </w:p>
    <w:p w:rsidR="003F2EA0" w:rsidRPr="00F66662" w:rsidRDefault="003F2EA0" w:rsidP="003F2EA0">
      <w:pPr>
        <w:spacing w:after="120"/>
        <w:jc w:val="both"/>
        <w:rPr>
          <w:b/>
          <w:bCs/>
          <w:lang w:val="en-GB"/>
        </w:rPr>
      </w:pPr>
      <w:r w:rsidRPr="00F66662">
        <w:rPr>
          <w:b/>
          <w:bCs/>
          <w:lang w:val="en-GB"/>
        </w:rPr>
        <w:t>ABSTRACT</w:t>
      </w:r>
    </w:p>
    <w:p w:rsidR="003F2EA0" w:rsidRPr="00F66662" w:rsidRDefault="003F2EA0" w:rsidP="003F2EA0">
      <w:pPr>
        <w:spacing w:after="240"/>
        <w:jc w:val="both"/>
        <w:rPr>
          <w:bCs/>
          <w:lang w:val="en-GB"/>
        </w:rPr>
      </w:pPr>
      <w:r w:rsidRPr="00F66662">
        <w:rPr>
          <w:bCs/>
          <w:iCs/>
          <w:lang w:val="en-GB"/>
        </w:rPr>
        <w:t>The introduction of reliability assessment methods in safety analysis of composite structures increased the complexity and the efficiency of failure evaluation proposed methodologies. Here</w:t>
      </w:r>
      <w:r>
        <w:rPr>
          <w:bCs/>
          <w:iCs/>
          <w:lang w:val="en-GB"/>
        </w:rPr>
        <w:t>,</w:t>
      </w:r>
      <w:r w:rsidRPr="00F66662">
        <w:rPr>
          <w:bCs/>
          <w:iCs/>
          <w:lang w:val="en-GB"/>
        </w:rPr>
        <w:t xml:space="preserve"> an approach based on surrogate modelling of first ply failure (FPF) to obtain the reliability of the whole composite structure is proposed and analysed for reliability-based design (RBDO). This approach overcomes the expensive costs associated with exhaustive local reliability evaluation. </w:t>
      </w:r>
      <w:r>
        <w:rPr>
          <w:bCs/>
          <w:iCs/>
          <w:lang w:val="en-GB"/>
        </w:rPr>
        <w:t xml:space="preserve">However, it can drive an underestimation of the structural reliability index. </w:t>
      </w:r>
      <w:r w:rsidRPr="00F66662">
        <w:rPr>
          <w:bCs/>
          <w:iCs/>
          <w:lang w:val="en-GB"/>
        </w:rPr>
        <w:t>The identification of different failure modes and its importance in reliability analysis are outlined and discussed.</w:t>
      </w:r>
    </w:p>
    <w:p w:rsidR="003F2EA0" w:rsidRPr="00F66662" w:rsidRDefault="003F2EA0" w:rsidP="003F2EA0">
      <w:pPr>
        <w:tabs>
          <w:tab w:val="left" w:pos="1134"/>
        </w:tabs>
        <w:spacing w:after="120"/>
        <w:jc w:val="both"/>
        <w:rPr>
          <w:lang w:val="en-GB"/>
        </w:rPr>
      </w:pPr>
      <w:r>
        <w:rPr>
          <w:b/>
          <w:i/>
          <w:lang w:val="en-GB"/>
        </w:rPr>
        <w:t>Keywords:</w:t>
      </w:r>
      <w:r>
        <w:rPr>
          <w:b/>
          <w:i/>
          <w:lang w:val="en-GB"/>
        </w:rPr>
        <w:tab/>
      </w:r>
      <w:r>
        <w:rPr>
          <w:bCs/>
          <w:lang w:val="en-GB"/>
        </w:rPr>
        <w:t>c</w:t>
      </w:r>
      <w:r w:rsidRPr="00F66662">
        <w:rPr>
          <w:bCs/>
          <w:lang w:val="en-GB"/>
        </w:rPr>
        <w:t>omposite structures, surrogate modelling, reliability, multiple failures, RBDO</w:t>
      </w:r>
      <w:r>
        <w:rPr>
          <w:bCs/>
          <w:lang w:val="en-GB"/>
        </w:rPr>
        <w:t>.</w:t>
      </w:r>
    </w:p>
    <w:p w:rsidR="003F2EA0" w:rsidRPr="00F66662" w:rsidRDefault="003F2EA0" w:rsidP="003F2EA0">
      <w:pPr>
        <w:spacing w:after="120"/>
        <w:jc w:val="both"/>
        <w:rPr>
          <w:lang w:val="en-GB"/>
        </w:rPr>
      </w:pPr>
    </w:p>
    <w:p w:rsidR="003F2EA0" w:rsidRPr="00F66662" w:rsidRDefault="003F2EA0" w:rsidP="003F2EA0">
      <w:pPr>
        <w:spacing w:after="120"/>
        <w:jc w:val="both"/>
        <w:rPr>
          <w:b/>
          <w:bCs/>
          <w:lang w:val="en-GB"/>
        </w:rPr>
      </w:pPr>
      <w:r w:rsidRPr="00F66662">
        <w:rPr>
          <w:b/>
          <w:bCs/>
          <w:lang w:val="en-GB"/>
        </w:rPr>
        <w:t>INTRODUCTION</w:t>
      </w:r>
    </w:p>
    <w:p w:rsidR="003F2EA0" w:rsidRDefault="003F2EA0" w:rsidP="003F2EA0">
      <w:pPr>
        <w:spacing w:after="120"/>
        <w:jc w:val="both"/>
        <w:rPr>
          <w:bCs/>
          <w:lang w:val="en-GB"/>
        </w:rPr>
      </w:pPr>
      <w:r w:rsidRPr="00F66662">
        <w:rPr>
          <w:bCs/>
          <w:lang w:val="en-GB"/>
        </w:rPr>
        <w:t>Composite plates and shells structures develop interactions in the physical response between ply, laminate and structure levels inducing failure events at different scales and competing failure paths. As a result of the associated analysis and design complexity the structural response becomes highly unpredictable since uncertainties in geometry, loading, or material properties can completely change the failure path. Composite structures introduce many failure modes and exhibit failure responses across various length scales (</w:t>
      </w:r>
      <w:r w:rsidRPr="00F66662">
        <w:rPr>
          <w:bCs/>
          <w:iCs/>
          <w:lang w:val="en-GB"/>
        </w:rPr>
        <w:t xml:space="preserve">Boyer et al., 1997; </w:t>
      </w:r>
      <w:proofErr w:type="spellStart"/>
      <w:r w:rsidRPr="00F66662">
        <w:rPr>
          <w:bCs/>
          <w:iCs/>
          <w:lang w:val="en-GB"/>
        </w:rPr>
        <w:t>Carbillet</w:t>
      </w:r>
      <w:proofErr w:type="spellEnd"/>
      <w:r w:rsidRPr="00F66662">
        <w:rPr>
          <w:bCs/>
          <w:iCs/>
          <w:lang w:val="en-GB"/>
        </w:rPr>
        <w:t xml:space="preserve"> et al., 2009; </w:t>
      </w:r>
      <w:proofErr w:type="spellStart"/>
      <w:r w:rsidRPr="00F66662">
        <w:rPr>
          <w:bCs/>
          <w:iCs/>
          <w:lang w:val="en-GB"/>
        </w:rPr>
        <w:t>Conceição</w:t>
      </w:r>
      <w:proofErr w:type="spellEnd"/>
      <w:r w:rsidRPr="00F66662">
        <w:rPr>
          <w:bCs/>
          <w:iCs/>
          <w:lang w:val="en-GB"/>
        </w:rPr>
        <w:t xml:space="preserve"> </w:t>
      </w:r>
      <w:proofErr w:type="spellStart"/>
      <w:r w:rsidRPr="00F66662">
        <w:rPr>
          <w:bCs/>
          <w:iCs/>
          <w:lang w:val="en-GB"/>
        </w:rPr>
        <w:t>António</w:t>
      </w:r>
      <w:proofErr w:type="spellEnd"/>
      <w:r w:rsidRPr="00F66662">
        <w:rPr>
          <w:bCs/>
          <w:iCs/>
        </w:rPr>
        <w:t xml:space="preserve"> and</w:t>
      </w:r>
      <w:r w:rsidRPr="00F66662">
        <w:rPr>
          <w:bCs/>
          <w:iCs/>
          <w:lang w:val="en-GB"/>
        </w:rPr>
        <w:t xml:space="preserve"> </w:t>
      </w:r>
      <w:proofErr w:type="spellStart"/>
      <w:r w:rsidRPr="00F66662">
        <w:rPr>
          <w:bCs/>
          <w:iCs/>
          <w:lang w:val="en-GB"/>
        </w:rPr>
        <w:t>Hoffbauer</w:t>
      </w:r>
      <w:proofErr w:type="spellEnd"/>
      <w:r w:rsidRPr="00F66662">
        <w:rPr>
          <w:bCs/>
          <w:iCs/>
          <w:lang w:val="en-GB"/>
        </w:rPr>
        <w:t>, 2009).</w:t>
      </w:r>
      <w:r w:rsidRPr="00F66662">
        <w:rPr>
          <w:bCs/>
          <w:lang w:val="en-GB"/>
        </w:rPr>
        <w:t xml:space="preserve"> In the presented paper approximate representations of failure events were introduced aiming to obtain an improvement of the efficiency in reliability analysis. The errors introduced by some approximations used in structural reliability calculations of composites are studied. </w:t>
      </w:r>
    </w:p>
    <w:p w:rsidR="003F2EA0" w:rsidRDefault="003F2EA0" w:rsidP="003F2EA0">
      <w:pPr>
        <w:spacing w:after="120"/>
        <w:jc w:val="both"/>
        <w:rPr>
          <w:bCs/>
          <w:lang w:val="en-GB"/>
        </w:rPr>
      </w:pPr>
    </w:p>
    <w:p w:rsidR="003F2EA0" w:rsidRDefault="003F2EA0" w:rsidP="003F2EA0">
      <w:pPr>
        <w:spacing w:after="120"/>
        <w:jc w:val="both"/>
        <w:rPr>
          <w:bCs/>
          <w:lang w:val="en-GB"/>
        </w:rPr>
      </w:pPr>
      <w:r w:rsidRPr="00085F9A">
        <w:rPr>
          <w:b/>
          <w:bCs/>
        </w:rPr>
        <w:t>RELIABILITY ANALYSIS REVIEW</w:t>
      </w:r>
    </w:p>
    <w:p w:rsidR="003F2EA0" w:rsidRPr="003A0B25" w:rsidRDefault="003F2EA0" w:rsidP="003F2EA0">
      <w:pPr>
        <w:spacing w:after="80"/>
        <w:jc w:val="both"/>
        <w:rPr>
          <w:bCs/>
          <w:lang w:val="en-GB"/>
        </w:rPr>
      </w:pPr>
      <w:r w:rsidRPr="003A0B25">
        <w:rPr>
          <w:bCs/>
          <w:lang w:val="en-GB"/>
        </w:rPr>
        <w:t xml:space="preserve">In the reliability analysis of composite structures, the basic random variables, which are assumed to be uncorrelated, define the </w:t>
      </w:r>
      <w:proofErr w:type="gramStart"/>
      <w:r w:rsidRPr="003A0B25">
        <w:rPr>
          <w:bCs/>
          <w:lang w:val="en-GB"/>
        </w:rPr>
        <w:t xml:space="preserve">vector </w:t>
      </w:r>
      <w:proofErr w:type="gramEnd"/>
      <w:r w:rsidRPr="003A0B25">
        <w:rPr>
          <w:bCs/>
          <w:position w:val="-10"/>
          <w:lang w:val="en-GB"/>
        </w:rPr>
        <w:object w:dxaOrig="19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7.25pt" o:ole="" fillcolor="window">
            <v:imagedata r:id="rId8" o:title=""/>
          </v:shape>
          <o:OLEObject Type="Embed" ProgID="Equation.3" ShapeID="_x0000_i1025" DrawAspect="Content" ObjectID="_1629452203" r:id="rId9"/>
        </w:object>
      </w:r>
      <w:r w:rsidRPr="003A0B25">
        <w:rPr>
          <w:bCs/>
          <w:lang w:val="en-GB"/>
        </w:rPr>
        <w:t>. Their mean values and variances describe their statistical nature. In this case, the random variables are the elastic and strength properties of the composite laminates of the structure. If the boundary surface of the safety domain is written as</w:t>
      </w:r>
    </w:p>
    <w:p w:rsidR="003F2EA0" w:rsidRPr="003A0B25" w:rsidRDefault="003F2EA0" w:rsidP="003F2EA0">
      <w:pPr>
        <w:spacing w:after="80"/>
        <w:jc w:val="right"/>
        <w:rPr>
          <w:bCs/>
          <w:lang w:val="en-GB"/>
        </w:rPr>
      </w:pPr>
      <w:r w:rsidRPr="003A0B25">
        <w:rPr>
          <w:bCs/>
          <w:position w:val="-10"/>
          <w:lang w:val="en-GB"/>
        </w:rPr>
        <w:object w:dxaOrig="2420" w:dyaOrig="340">
          <v:shape id="_x0000_i1026" type="#_x0000_t75" style="width:120.75pt;height:17.25pt" o:ole="" fillcolor="window">
            <v:imagedata r:id="rId10" o:title=""/>
          </v:shape>
          <o:OLEObject Type="Embed" ProgID="Equation.3" ShapeID="_x0000_i1026" DrawAspect="Content" ObjectID="_1629452204" r:id="rId11"/>
        </w:object>
      </w:r>
      <w:r w:rsidRPr="003A0B25">
        <w:rPr>
          <w:bCs/>
          <w:lang w:val="en-GB"/>
        </w:rPr>
        <w:t xml:space="preserve">                 </w:t>
      </w:r>
      <w:r>
        <w:rPr>
          <w:bCs/>
          <w:lang w:val="en-GB"/>
        </w:rPr>
        <w:t xml:space="preserve">     </w:t>
      </w:r>
      <w:r w:rsidRPr="003A0B25">
        <w:rPr>
          <w:bCs/>
          <w:lang w:val="en-GB"/>
        </w:rPr>
        <w:t xml:space="preserve">                             (1)</w:t>
      </w:r>
    </w:p>
    <w:p w:rsidR="003F2EA0" w:rsidRPr="003A0B25" w:rsidRDefault="003F2EA0" w:rsidP="003F2EA0">
      <w:pPr>
        <w:spacing w:after="80"/>
        <w:jc w:val="both"/>
        <w:rPr>
          <w:bCs/>
          <w:lang w:val="en-GB"/>
        </w:rPr>
      </w:pPr>
      <w:proofErr w:type="gramStart"/>
      <w:r w:rsidRPr="003A0B25">
        <w:rPr>
          <w:bCs/>
          <w:lang w:val="en-GB"/>
        </w:rPr>
        <w:t>the</w:t>
      </w:r>
      <w:proofErr w:type="gramEnd"/>
      <w:r w:rsidRPr="003A0B25">
        <w:rPr>
          <w:bCs/>
          <w:lang w:val="en-GB"/>
        </w:rPr>
        <w:t xml:space="preserve"> values of </w:t>
      </w:r>
      <w:r w:rsidRPr="003A0B25">
        <w:rPr>
          <w:bCs/>
          <w:position w:val="-6"/>
          <w:lang w:val="en-GB"/>
        </w:rPr>
        <w:object w:dxaOrig="220" w:dyaOrig="220">
          <v:shape id="_x0000_i1027" type="#_x0000_t75" style="width:11.25pt;height:11.25pt" o:ole="">
            <v:imagedata r:id="rId12" o:title=""/>
          </v:shape>
          <o:OLEObject Type="Embed" ProgID="Equation.3" ShapeID="_x0000_i1027" DrawAspect="Content" ObjectID="_1629452205" r:id="rId13"/>
        </w:object>
      </w:r>
      <w:r w:rsidRPr="003A0B25">
        <w:rPr>
          <w:bCs/>
          <w:lang w:val="en-GB"/>
        </w:rPr>
        <w:t xml:space="preserve"> belonging to the failure domain will satisfy the inequality:</w:t>
      </w:r>
    </w:p>
    <w:p w:rsidR="003F2EA0" w:rsidRPr="003A0B25" w:rsidRDefault="003F2EA0" w:rsidP="003F2EA0">
      <w:pPr>
        <w:spacing w:after="120"/>
        <w:jc w:val="right"/>
        <w:rPr>
          <w:bCs/>
          <w:lang w:val="en-GB"/>
        </w:rPr>
      </w:pPr>
      <w:r w:rsidRPr="003A0B25">
        <w:rPr>
          <w:bCs/>
          <w:position w:val="-10"/>
          <w:lang w:val="en-GB"/>
        </w:rPr>
        <w:object w:dxaOrig="1280" w:dyaOrig="320">
          <v:shape id="_x0000_i1028" type="#_x0000_t75" style="width:63.75pt;height:15.75pt" o:ole="" fillcolor="window">
            <v:imagedata r:id="rId14" o:title=""/>
          </v:shape>
          <o:OLEObject Type="Embed" ProgID="Equation.3" ShapeID="_x0000_i1028" DrawAspect="Content" ObjectID="_1629452206" r:id="rId15"/>
        </w:object>
      </w:r>
      <w:r w:rsidRPr="003A0B25">
        <w:rPr>
          <w:bCs/>
          <w:lang w:val="en-GB"/>
        </w:rPr>
        <w:t xml:space="preserve">                           </w:t>
      </w:r>
      <w:r>
        <w:rPr>
          <w:bCs/>
          <w:lang w:val="en-GB"/>
        </w:rPr>
        <w:t xml:space="preserve">    </w:t>
      </w:r>
      <w:r w:rsidRPr="003A0B25">
        <w:rPr>
          <w:bCs/>
          <w:lang w:val="en-GB"/>
        </w:rPr>
        <w:t xml:space="preserve">                           (2)</w:t>
      </w:r>
    </w:p>
    <w:p w:rsidR="003F2EA0" w:rsidRPr="003A0B25" w:rsidRDefault="003F2EA0" w:rsidP="003F2EA0">
      <w:pPr>
        <w:spacing w:after="120"/>
        <w:jc w:val="both"/>
        <w:rPr>
          <w:bCs/>
          <w:lang w:val="en-GB"/>
        </w:rPr>
      </w:pPr>
      <w:r w:rsidRPr="003A0B25">
        <w:rPr>
          <w:bCs/>
          <w:lang w:val="en-GB"/>
        </w:rPr>
        <w:lastRenderedPageBreak/>
        <w:t>The probability of failure is defined as</w:t>
      </w:r>
    </w:p>
    <w:p w:rsidR="003F2EA0" w:rsidRPr="003A0B25" w:rsidRDefault="003F2EA0" w:rsidP="003F2EA0">
      <w:pPr>
        <w:spacing w:after="120"/>
        <w:jc w:val="right"/>
        <w:rPr>
          <w:bCs/>
          <w:lang w:val="en-GB"/>
        </w:rPr>
      </w:pPr>
      <w:r w:rsidRPr="003A0B25">
        <w:rPr>
          <w:bCs/>
          <w:position w:val="-26"/>
          <w:lang w:val="en-GB"/>
        </w:rPr>
        <w:object w:dxaOrig="2940" w:dyaOrig="600">
          <v:shape id="_x0000_i1029" type="#_x0000_t75" style="width:147pt;height:30pt" o:ole="" fillcolor="window">
            <v:imagedata r:id="rId16" o:title=""/>
          </v:shape>
          <o:OLEObject Type="Embed" ProgID="Equation.3" ShapeID="_x0000_i1029" DrawAspect="Content" ObjectID="_1629452207" r:id="rId17"/>
        </w:object>
      </w:r>
      <w:r w:rsidRPr="003A0B25">
        <w:rPr>
          <w:bCs/>
          <w:lang w:val="en-GB"/>
        </w:rPr>
        <w:t xml:space="preserve">            </w:t>
      </w:r>
      <w:r>
        <w:rPr>
          <w:bCs/>
          <w:lang w:val="en-GB"/>
        </w:rPr>
        <w:t xml:space="preserve">      </w:t>
      </w:r>
      <w:r w:rsidRPr="003A0B25">
        <w:rPr>
          <w:bCs/>
          <w:lang w:val="en-GB"/>
        </w:rPr>
        <w:t xml:space="preserve">                          (3)</w:t>
      </w:r>
    </w:p>
    <w:p w:rsidR="003F2EA0" w:rsidRPr="003A0B25" w:rsidRDefault="003F2EA0" w:rsidP="003F2EA0">
      <w:pPr>
        <w:spacing w:after="120"/>
        <w:jc w:val="both"/>
        <w:rPr>
          <w:bCs/>
          <w:lang w:val="en-GB"/>
        </w:rPr>
      </w:pPr>
      <w:r w:rsidRPr="003A0B25">
        <w:rPr>
          <w:bCs/>
          <w:lang w:val="en-GB"/>
        </w:rPr>
        <w:t xml:space="preserve">where </w:t>
      </w:r>
      <w:r w:rsidRPr="00927D94">
        <w:rPr>
          <w:bCs/>
          <w:position w:val="-10"/>
        </w:rPr>
        <w:object w:dxaOrig="560" w:dyaOrig="320">
          <v:shape id="_x0000_i1030" type="#_x0000_t75" style="width:27.75pt;height:15.75pt" o:ole="" fillcolor="window">
            <v:imagedata r:id="rId18" o:title=""/>
          </v:shape>
          <o:OLEObject Type="Embed" ProgID="Equation.3" ShapeID="_x0000_i1030" DrawAspect="Content" ObjectID="_1629452208" r:id="rId19"/>
        </w:object>
      </w:r>
      <w:r w:rsidRPr="003A0B25">
        <w:rPr>
          <w:bCs/>
          <w:lang w:val="en-GB"/>
        </w:rPr>
        <w:t xml:space="preserve"> is the joint probability density function of </w:t>
      </w:r>
      <w:r w:rsidRPr="00927D94">
        <w:rPr>
          <w:bCs/>
          <w:position w:val="-6"/>
        </w:rPr>
        <w:object w:dxaOrig="220" w:dyaOrig="220">
          <v:shape id="_x0000_i1031" type="#_x0000_t75" style="width:11.25pt;height:11.25pt" o:ole="" fillcolor="window">
            <v:imagedata r:id="rId20" o:title=""/>
          </v:shape>
          <o:OLEObject Type="Embed" ProgID="Equation.3" ShapeID="_x0000_i1031" DrawAspect="Content" ObjectID="_1629452209" r:id="rId21"/>
        </w:object>
      </w:r>
      <w:r w:rsidRPr="003A0B25">
        <w:rPr>
          <w:bCs/>
          <w:lang w:val="en-GB"/>
        </w:rPr>
        <w:t xml:space="preserve">, </w:t>
      </w:r>
      <w:r w:rsidRPr="00927D94">
        <w:rPr>
          <w:bCs/>
          <w:position w:val="-4"/>
        </w:rPr>
        <w:object w:dxaOrig="260" w:dyaOrig="260">
          <v:shape id="_x0000_i1032" type="#_x0000_t75" style="width:12.75pt;height:12.75pt" o:ole="" fillcolor="window">
            <v:imagedata r:id="rId22" o:title=""/>
          </v:shape>
          <o:OLEObject Type="Embed" ProgID="Equation.3" ShapeID="_x0000_i1032" DrawAspect="Content" ObjectID="_1629452210" r:id="rId23"/>
        </w:object>
      </w:r>
      <w:r w:rsidRPr="003A0B25">
        <w:rPr>
          <w:bCs/>
          <w:lang w:val="en-GB"/>
        </w:rPr>
        <w:t xml:space="preserve"> is the failure region, and </w:t>
      </w:r>
      <w:r w:rsidRPr="00927D94">
        <w:rPr>
          <w:bCs/>
          <w:position w:val="-10"/>
        </w:rPr>
        <w:object w:dxaOrig="520" w:dyaOrig="320">
          <v:shape id="_x0000_i1033" type="#_x0000_t75" style="width:26.25pt;height:15.75pt" o:ole="" fillcolor="window">
            <v:imagedata r:id="rId24" o:title=""/>
          </v:shape>
          <o:OLEObject Type="Embed" ProgID="Equation.3" ShapeID="_x0000_i1033" DrawAspect="Content" ObjectID="_1629452211" r:id="rId25"/>
        </w:object>
      </w:r>
      <w:r w:rsidRPr="003A0B25">
        <w:rPr>
          <w:bCs/>
          <w:lang w:val="en-GB"/>
        </w:rPr>
        <w:t xml:space="preserve"> is the so-called limit state function that separates the design space into failure (</w:t>
      </w:r>
      <w:r w:rsidRPr="00927D94">
        <w:rPr>
          <w:bCs/>
          <w:position w:val="-10"/>
        </w:rPr>
        <w:object w:dxaOrig="900" w:dyaOrig="320">
          <v:shape id="_x0000_i1034" type="#_x0000_t75" style="width:45pt;height:15.75pt" o:ole="" fillcolor="window">
            <v:imagedata r:id="rId26" o:title=""/>
          </v:shape>
          <o:OLEObject Type="Embed" ProgID="Equation.3" ShapeID="_x0000_i1034" DrawAspect="Content" ObjectID="_1629452212" r:id="rId27"/>
        </w:object>
      </w:r>
      <w:r w:rsidRPr="003A0B25">
        <w:rPr>
          <w:bCs/>
          <w:lang w:val="en-GB"/>
        </w:rPr>
        <w:t>) and safe (</w:t>
      </w:r>
      <w:r w:rsidRPr="00927D94">
        <w:rPr>
          <w:bCs/>
          <w:position w:val="-10"/>
        </w:rPr>
        <w:object w:dxaOrig="900" w:dyaOrig="320">
          <v:shape id="_x0000_i1035" type="#_x0000_t75" style="width:45pt;height:15.75pt" o:ole="" fillcolor="window">
            <v:imagedata r:id="rId28" o:title=""/>
          </v:shape>
          <o:OLEObject Type="Embed" ProgID="Equation.3" ShapeID="_x0000_i1035" DrawAspect="Content" ObjectID="_1629452213" r:id="rId29"/>
        </w:object>
      </w:r>
      <w:r w:rsidRPr="003A0B25">
        <w:rPr>
          <w:bCs/>
          <w:lang w:val="en-GB"/>
        </w:rPr>
        <w:t>) regions. The distribution of the basic variables</w:t>
      </w:r>
      <w:proofErr w:type="gramStart"/>
      <w:r w:rsidRPr="003A0B25">
        <w:rPr>
          <w:bCs/>
          <w:lang w:val="en-GB"/>
        </w:rPr>
        <w:t xml:space="preserve">, </w:t>
      </w:r>
      <w:proofErr w:type="gramEnd"/>
      <w:r w:rsidRPr="006A1890">
        <w:rPr>
          <w:bCs/>
          <w:position w:val="-12"/>
        </w:rPr>
        <w:object w:dxaOrig="260" w:dyaOrig="360">
          <v:shape id="_x0000_i1036" type="#_x0000_t75" style="width:12.75pt;height:18pt" o:ole="" fillcolor="window">
            <v:imagedata r:id="rId30" o:title=""/>
          </v:shape>
          <o:OLEObject Type="Embed" ProgID="Equation.3" ShapeID="_x0000_i1036" DrawAspect="Content" ObjectID="_1629452214" r:id="rId31"/>
        </w:object>
      </w:r>
      <w:r w:rsidRPr="003A0B25">
        <w:rPr>
          <w:bCs/>
          <w:lang w:val="en-GB"/>
        </w:rPr>
        <w:t xml:space="preserve">, and the limit state surface, </w:t>
      </w:r>
      <w:r w:rsidRPr="00927D94">
        <w:rPr>
          <w:bCs/>
          <w:position w:val="-10"/>
        </w:rPr>
        <w:object w:dxaOrig="520" w:dyaOrig="320">
          <v:shape id="_x0000_i1037" type="#_x0000_t75" style="width:26.25pt;height:15.75pt" o:ole="" fillcolor="window">
            <v:imagedata r:id="rId32" o:title=""/>
          </v:shape>
          <o:OLEObject Type="Embed" ProgID="Equation.3" ShapeID="_x0000_i1037" DrawAspect="Content" ObjectID="_1629452215" r:id="rId33"/>
        </w:object>
      </w:r>
      <w:r w:rsidRPr="003A0B25">
        <w:rPr>
          <w:bCs/>
          <w:lang w:val="en-GB"/>
        </w:rPr>
        <w:t>, are known, and the probability of failure can be employed as a measure of reliability. However, Eq</w:t>
      </w:r>
      <w:r>
        <w:rPr>
          <w:bCs/>
          <w:lang w:val="en-GB"/>
        </w:rPr>
        <w:t>.</w:t>
      </w:r>
      <w:r w:rsidRPr="003A0B25">
        <w:rPr>
          <w:bCs/>
          <w:lang w:val="en-GB"/>
        </w:rPr>
        <w:t xml:space="preserve"> (3) cannot be evaluated analytically for realistic composite structures because the calculation of the integral is too difficult. To avoid this problem, the moment reliability theory is used in this work, namely, the so-called </w:t>
      </w:r>
      <w:proofErr w:type="spellStart"/>
      <w:r w:rsidRPr="003A0B25">
        <w:rPr>
          <w:bCs/>
          <w:lang w:val="en-GB"/>
        </w:rPr>
        <w:t>Hasofer</w:t>
      </w:r>
      <w:proofErr w:type="spellEnd"/>
      <w:r w:rsidRPr="003A0B25">
        <w:rPr>
          <w:bCs/>
          <w:lang w:val="en-GB"/>
        </w:rPr>
        <w:t xml:space="preserve">-Lind reliability index </w:t>
      </w:r>
      <w:r>
        <w:rPr>
          <w:bCs/>
          <w:lang w:val="en-GB"/>
        </w:rPr>
        <w:t>(</w:t>
      </w:r>
      <w:proofErr w:type="spellStart"/>
      <w:r>
        <w:rPr>
          <w:bCs/>
          <w:lang w:val="en-GB"/>
        </w:rPr>
        <w:t>Hasofer</w:t>
      </w:r>
      <w:proofErr w:type="spellEnd"/>
      <w:r>
        <w:rPr>
          <w:bCs/>
          <w:lang w:val="en-GB"/>
        </w:rPr>
        <w:t xml:space="preserve"> and Lind 1974, </w:t>
      </w:r>
      <w:r w:rsidRPr="00E411B5">
        <w:rPr>
          <w:bCs/>
          <w:iCs/>
        </w:rPr>
        <w:t>Melchers</w:t>
      </w:r>
      <w:r>
        <w:rPr>
          <w:bCs/>
          <w:lang w:val="en-GB"/>
        </w:rPr>
        <w:t xml:space="preserve"> 1999)</w:t>
      </w:r>
      <w:r w:rsidRPr="003A0B25">
        <w:rPr>
          <w:bCs/>
          <w:lang w:val="en-GB"/>
        </w:rPr>
        <w:t xml:space="preserve">. The </w:t>
      </w:r>
      <w:proofErr w:type="spellStart"/>
      <w:r w:rsidRPr="003A0B25">
        <w:rPr>
          <w:bCs/>
          <w:lang w:val="en-GB"/>
        </w:rPr>
        <w:t>Hasofer</w:t>
      </w:r>
      <w:proofErr w:type="spellEnd"/>
      <w:r w:rsidRPr="003A0B25">
        <w:rPr>
          <w:bCs/>
          <w:lang w:val="en-GB"/>
        </w:rPr>
        <w:t>-Lind method is performed in two steps. The first one consists of projecting Equation (1) into the space of standardised variables:</w:t>
      </w:r>
    </w:p>
    <w:p w:rsidR="003F2EA0" w:rsidRPr="003A0B25" w:rsidRDefault="003F2EA0" w:rsidP="003F2EA0">
      <w:pPr>
        <w:spacing w:after="120"/>
        <w:jc w:val="right"/>
        <w:rPr>
          <w:bCs/>
          <w:lang w:val="en-GB"/>
        </w:rPr>
      </w:pPr>
      <w:r w:rsidRPr="00927D94">
        <w:rPr>
          <w:bCs/>
          <w:position w:val="-34"/>
        </w:rPr>
        <w:object w:dxaOrig="1300" w:dyaOrig="740">
          <v:shape id="_x0000_i1038" type="#_x0000_t75" style="width:65.25pt;height:36.75pt" o:ole="" fillcolor="window">
            <v:imagedata r:id="rId34" o:title=""/>
          </v:shape>
          <o:OLEObject Type="Embed" ProgID="Equation.3" ShapeID="_x0000_i1038" DrawAspect="Content" ObjectID="_1629452216" r:id="rId35"/>
        </w:object>
      </w:r>
      <w:r w:rsidRPr="003A0B25">
        <w:rPr>
          <w:bCs/>
          <w:lang w:val="en-GB"/>
        </w:rPr>
        <w:t xml:space="preserve">   </w:t>
      </w:r>
      <w:r>
        <w:rPr>
          <w:bCs/>
          <w:lang w:val="en-GB"/>
        </w:rPr>
        <w:t xml:space="preserve">   </w:t>
      </w:r>
      <w:r w:rsidRPr="003A0B25">
        <w:rPr>
          <w:bCs/>
          <w:lang w:val="en-GB"/>
        </w:rPr>
        <w:t xml:space="preserve">                               </w:t>
      </w:r>
      <w:r>
        <w:rPr>
          <w:bCs/>
          <w:lang w:val="en-GB"/>
        </w:rPr>
        <w:t xml:space="preserve">   </w:t>
      </w:r>
      <w:r w:rsidRPr="003A0B25">
        <w:rPr>
          <w:bCs/>
          <w:lang w:val="en-GB"/>
        </w:rPr>
        <w:t xml:space="preserve">                      (4)</w:t>
      </w:r>
    </w:p>
    <w:p w:rsidR="003F2EA0" w:rsidRPr="003A0B25" w:rsidRDefault="003F2EA0" w:rsidP="003F2EA0">
      <w:pPr>
        <w:spacing w:after="120"/>
        <w:jc w:val="both"/>
        <w:rPr>
          <w:bCs/>
          <w:lang w:val="en-GB"/>
        </w:rPr>
      </w:pPr>
      <w:proofErr w:type="gramStart"/>
      <w:r w:rsidRPr="003A0B25">
        <w:rPr>
          <w:bCs/>
          <w:lang w:val="en-GB"/>
        </w:rPr>
        <w:t>where</w:t>
      </w:r>
      <w:proofErr w:type="gramEnd"/>
      <w:r w:rsidRPr="003A0B25">
        <w:rPr>
          <w:bCs/>
          <w:lang w:val="en-GB"/>
        </w:rPr>
        <w:t xml:space="preserve"> </w:t>
      </w:r>
      <w:r w:rsidRPr="00144D42">
        <w:rPr>
          <w:bCs/>
          <w:position w:val="-12"/>
        </w:rPr>
        <w:object w:dxaOrig="279" w:dyaOrig="360">
          <v:shape id="_x0000_i1039" type="#_x0000_t75" style="width:14.25pt;height:18pt" o:ole="" fillcolor="window">
            <v:imagedata r:id="rId36" o:title=""/>
          </v:shape>
          <o:OLEObject Type="Embed" ProgID="Equation.3" ShapeID="_x0000_i1039" DrawAspect="Content" ObjectID="_1629452217" r:id="rId37"/>
        </w:object>
      </w:r>
      <w:r w:rsidRPr="003A0B25">
        <w:rPr>
          <w:bCs/>
          <w:lang w:val="en-GB"/>
        </w:rPr>
        <w:t xml:space="preserve"> and </w:t>
      </w:r>
      <w:r w:rsidRPr="00927D94">
        <w:rPr>
          <w:bCs/>
          <w:position w:val="-16"/>
        </w:rPr>
        <w:object w:dxaOrig="440" w:dyaOrig="400">
          <v:shape id="_x0000_i1040" type="#_x0000_t75" style="width:21.75pt;height:20.25pt" o:ole="" fillcolor="window">
            <v:imagedata r:id="rId38" o:title=""/>
          </v:shape>
          <o:OLEObject Type="Embed" ProgID="Equation.3" ShapeID="_x0000_i1040" DrawAspect="Content" ObjectID="_1629452218" r:id="rId39"/>
        </w:object>
      </w:r>
      <w:r w:rsidRPr="003A0B25">
        <w:rPr>
          <w:bCs/>
          <w:lang w:val="en-GB"/>
        </w:rPr>
        <w:t xml:space="preserve"> are, respectively, the mean values and the standard deviations of the basic random variables. The second step measures, in this space, the minimum distance </w:t>
      </w:r>
      <w:r w:rsidRPr="00927D94">
        <w:rPr>
          <w:bCs/>
          <w:position w:val="-10"/>
        </w:rPr>
        <w:object w:dxaOrig="240" w:dyaOrig="320">
          <v:shape id="_x0000_i1041" type="#_x0000_t75" style="width:12pt;height:15.75pt" o:ole="" fillcolor="window">
            <v:imagedata r:id="rId40" o:title=""/>
          </v:shape>
          <o:OLEObject Type="Embed" ProgID="Equation.3" ShapeID="_x0000_i1041" DrawAspect="Content" ObjectID="_1629452219" r:id="rId41"/>
        </w:object>
      </w:r>
      <w:r w:rsidRPr="003A0B25">
        <w:rPr>
          <w:bCs/>
          <w:lang w:val="en-GB"/>
        </w:rPr>
        <w:t xml:space="preserve"> of the transformed surface</w:t>
      </w:r>
    </w:p>
    <w:p w:rsidR="003F2EA0" w:rsidRPr="003A0B25" w:rsidRDefault="003F2EA0" w:rsidP="003F2EA0">
      <w:pPr>
        <w:spacing w:after="120"/>
        <w:jc w:val="right"/>
        <w:rPr>
          <w:bCs/>
          <w:lang w:val="en-GB"/>
        </w:rPr>
      </w:pPr>
      <w:r w:rsidRPr="00927D94">
        <w:rPr>
          <w:bCs/>
          <w:position w:val="-10"/>
        </w:rPr>
        <w:object w:dxaOrig="2040" w:dyaOrig="340">
          <v:shape id="_x0000_i1042" type="#_x0000_t75" style="width:102pt;height:17.25pt" o:ole="" fillcolor="window">
            <v:imagedata r:id="rId42" o:title=""/>
          </v:shape>
          <o:OLEObject Type="Embed" ProgID="Equation.3" ShapeID="_x0000_i1042" DrawAspect="Content" ObjectID="_1629452220" r:id="rId43"/>
        </w:object>
      </w:r>
      <w:r w:rsidRPr="003A0B25">
        <w:rPr>
          <w:bCs/>
          <w:lang w:val="en-GB"/>
        </w:rPr>
        <w:t xml:space="preserve">     </w:t>
      </w:r>
      <w:r>
        <w:rPr>
          <w:bCs/>
          <w:lang w:val="en-GB"/>
        </w:rPr>
        <w:t xml:space="preserve">   </w:t>
      </w:r>
      <w:r w:rsidRPr="003A0B25">
        <w:rPr>
          <w:bCs/>
          <w:lang w:val="en-GB"/>
        </w:rPr>
        <w:t xml:space="preserve">                                            (5)</w:t>
      </w:r>
    </w:p>
    <w:p w:rsidR="003F2EA0" w:rsidRPr="003A0B25" w:rsidRDefault="003F2EA0" w:rsidP="003F2EA0">
      <w:pPr>
        <w:jc w:val="both"/>
        <w:rPr>
          <w:bCs/>
          <w:lang w:val="en-GB"/>
        </w:rPr>
      </w:pPr>
      <w:proofErr w:type="gramStart"/>
      <w:r w:rsidRPr="003A0B25">
        <w:rPr>
          <w:bCs/>
          <w:lang w:val="en-GB"/>
        </w:rPr>
        <w:t>to</w:t>
      </w:r>
      <w:proofErr w:type="gramEnd"/>
      <w:r w:rsidRPr="003A0B25">
        <w:rPr>
          <w:bCs/>
          <w:lang w:val="en-GB"/>
        </w:rPr>
        <w:t xml:space="preserve"> the origin of the axes. A design is considered reliable, at the </w:t>
      </w:r>
      <w:r w:rsidRPr="00927D94">
        <w:rPr>
          <w:position w:val="-12"/>
        </w:rPr>
        <w:object w:dxaOrig="340" w:dyaOrig="360">
          <v:shape id="_x0000_i1043" type="#_x0000_t75" style="width:17.25pt;height:18pt" o:ole="" fillcolor="window">
            <v:imagedata r:id="rId44" o:title=""/>
          </v:shape>
          <o:OLEObject Type="Embed" ProgID="Equation.3" ShapeID="_x0000_i1043" DrawAspect="Content" ObjectID="_1629452221" r:id="rId45"/>
        </w:object>
      </w:r>
      <w:r w:rsidRPr="003A0B25">
        <w:rPr>
          <w:bCs/>
          <w:lang w:val="en-GB"/>
        </w:rPr>
        <w:t xml:space="preserve"> level, prescribed by an appropriated code provision, </w:t>
      </w:r>
      <w:proofErr w:type="gramStart"/>
      <w:r w:rsidRPr="003A0B25">
        <w:rPr>
          <w:bCs/>
          <w:lang w:val="en-GB"/>
        </w:rPr>
        <w:t xml:space="preserve">if </w:t>
      </w:r>
      <w:proofErr w:type="gramEnd"/>
      <w:r w:rsidRPr="00927D94">
        <w:rPr>
          <w:position w:val="-12"/>
        </w:rPr>
        <w:object w:dxaOrig="740" w:dyaOrig="360">
          <v:shape id="_x0000_i1044" type="#_x0000_t75" style="width:36.75pt;height:18pt" o:ole="" fillcolor="window">
            <v:imagedata r:id="rId46" o:title=""/>
          </v:shape>
          <o:OLEObject Type="Embed" ProgID="Equation.3" ShapeID="_x0000_i1044" DrawAspect="Content" ObjectID="_1629452222" r:id="rId47"/>
        </w:object>
      </w:r>
      <w:r w:rsidRPr="003A0B25">
        <w:rPr>
          <w:bCs/>
          <w:lang w:val="en-GB"/>
        </w:rPr>
        <w:t>. On the other hand, considering that the probability density in the standard normal space decays exponentially with the distance from the origin, the point with the maximum probability of failure on the limit-state surface is the point of minimum distance to the origin. From the operational point of view, the search for this point can be formulated as a constrained optimisation problem</w:t>
      </w:r>
    </w:p>
    <w:p w:rsidR="003F2EA0" w:rsidRPr="003A0B25" w:rsidRDefault="003F2EA0" w:rsidP="003F2EA0">
      <w:pPr>
        <w:spacing w:after="120"/>
        <w:jc w:val="right"/>
        <w:rPr>
          <w:bCs/>
          <w:lang w:val="en-GB"/>
        </w:rPr>
      </w:pPr>
      <w:r w:rsidRPr="003A0B25">
        <w:rPr>
          <w:bCs/>
          <w:lang w:val="en-GB"/>
        </w:rPr>
        <w:t xml:space="preserve">Minimise: </w:t>
      </w:r>
      <w:r w:rsidRPr="00927D94">
        <w:rPr>
          <w:position w:val="-10"/>
        </w:rPr>
        <w:object w:dxaOrig="1719" w:dyaOrig="480">
          <v:shape id="_x0000_i1045" type="#_x0000_t75" style="width:86.25pt;height:24pt" o:ole="" fillcolor="window">
            <v:imagedata r:id="rId48" o:title=""/>
          </v:shape>
          <o:OLEObject Type="Embed" ProgID="Equation.3" ShapeID="_x0000_i1045" DrawAspect="Content" ObjectID="_1629452223" r:id="rId49"/>
        </w:object>
      </w:r>
      <w:r w:rsidRPr="003A0B25">
        <w:rPr>
          <w:bCs/>
          <w:lang w:val="en-GB"/>
        </w:rPr>
        <w:t xml:space="preserve">       </w:t>
      </w:r>
      <w:r>
        <w:rPr>
          <w:bCs/>
          <w:lang w:val="en-GB"/>
        </w:rPr>
        <w:t xml:space="preserve">      </w:t>
      </w:r>
      <w:r w:rsidRPr="003A0B25">
        <w:rPr>
          <w:bCs/>
          <w:lang w:val="en-GB"/>
        </w:rPr>
        <w:t xml:space="preserve">                                (6)</w:t>
      </w:r>
    </w:p>
    <w:p w:rsidR="003F2EA0" w:rsidRPr="003A0B25" w:rsidRDefault="003F2EA0" w:rsidP="003F2EA0">
      <w:pPr>
        <w:spacing w:after="120"/>
        <w:jc w:val="center"/>
        <w:rPr>
          <w:bCs/>
          <w:lang w:val="en-GB"/>
        </w:rPr>
      </w:pPr>
      <w:r w:rsidRPr="003A0B25">
        <w:rPr>
          <w:bCs/>
          <w:lang w:val="en-GB"/>
        </w:rPr>
        <w:t xml:space="preserve">Subject to: </w:t>
      </w:r>
      <w:r w:rsidRPr="00927D94">
        <w:rPr>
          <w:position w:val="-10"/>
        </w:rPr>
        <w:object w:dxaOrig="900" w:dyaOrig="320">
          <v:shape id="_x0000_i1046" type="#_x0000_t75" style="width:45pt;height:15.75pt" o:ole="" fillcolor="window">
            <v:imagedata r:id="rId50" o:title=""/>
          </v:shape>
          <o:OLEObject Type="Embed" ProgID="Equation.3" ShapeID="_x0000_i1046" DrawAspect="Content" ObjectID="_1629452224" r:id="rId51"/>
        </w:object>
      </w:r>
    </w:p>
    <w:p w:rsidR="003F2EA0" w:rsidRPr="003A0B25" w:rsidRDefault="003F2EA0" w:rsidP="003F2EA0">
      <w:pPr>
        <w:jc w:val="both"/>
        <w:rPr>
          <w:bCs/>
          <w:lang w:val="en-GB"/>
        </w:rPr>
      </w:pPr>
      <w:proofErr w:type="gramStart"/>
      <w:r w:rsidRPr="003A0B25">
        <w:rPr>
          <w:bCs/>
          <w:lang w:val="en-GB"/>
        </w:rPr>
        <w:t>where</w:t>
      </w:r>
      <w:proofErr w:type="gramEnd"/>
      <w:r w:rsidRPr="003A0B25">
        <w:rPr>
          <w:bCs/>
          <w:lang w:val="en-GB"/>
        </w:rPr>
        <w:t xml:space="preserve"> </w:t>
      </w:r>
      <w:r w:rsidRPr="003A0B25">
        <w:rPr>
          <w:b/>
          <w:bCs/>
          <w:lang w:val="en-GB"/>
        </w:rPr>
        <w:t>u</w:t>
      </w:r>
      <w:r w:rsidRPr="003A0B25">
        <w:rPr>
          <w:bCs/>
          <w:lang w:val="en-GB"/>
        </w:rPr>
        <w:t xml:space="preserve"> is the vector of the standardised variables defined through Eq</w:t>
      </w:r>
      <w:r>
        <w:rPr>
          <w:bCs/>
          <w:lang w:val="en-GB"/>
        </w:rPr>
        <w:t>.</w:t>
      </w:r>
      <w:r w:rsidRPr="003A0B25">
        <w:rPr>
          <w:bCs/>
          <w:lang w:val="en-GB"/>
        </w:rPr>
        <w:t xml:space="preserve"> (4), and the solution, </w:t>
      </w:r>
      <w:r w:rsidRPr="00927D94">
        <w:rPr>
          <w:position w:val="-6"/>
        </w:rPr>
        <w:object w:dxaOrig="340" w:dyaOrig="279">
          <v:shape id="_x0000_i1047" type="#_x0000_t75" style="width:17.25pt;height:14.25pt" o:ole="" fillcolor="window">
            <v:imagedata r:id="rId52" o:title=""/>
          </v:shape>
          <o:OLEObject Type="Embed" ProgID="Equation.3" ShapeID="_x0000_i1047" DrawAspect="Content" ObjectID="_1629452225" r:id="rId53"/>
        </w:object>
      </w:r>
      <w:r w:rsidRPr="003A0B25">
        <w:rPr>
          <w:bCs/>
          <w:lang w:val="en-GB"/>
        </w:rPr>
        <w:t xml:space="preserve">, is referred in technical literature as the design point or the MPP. The assumption that the minimum distance </w:t>
      </w:r>
      <w:r w:rsidRPr="00927D94">
        <w:rPr>
          <w:bCs/>
          <w:position w:val="-10"/>
        </w:rPr>
        <w:object w:dxaOrig="240" w:dyaOrig="320">
          <v:shape id="_x0000_i1048" type="#_x0000_t75" style="width:12pt;height:15.75pt" o:ole="" fillcolor="window">
            <v:imagedata r:id="rId40" o:title=""/>
          </v:shape>
          <o:OLEObject Type="Embed" ProgID="Equation.3" ShapeID="_x0000_i1048" DrawAspect="Content" ObjectID="_1629452226" r:id="rId54"/>
        </w:object>
      </w:r>
      <w:r w:rsidRPr="003A0B25">
        <w:rPr>
          <w:bCs/>
          <w:lang w:val="en-GB"/>
        </w:rPr>
        <w:t xml:space="preserve"> obtained from the solution of the minimisation problem in Eq</w:t>
      </w:r>
      <w:r>
        <w:rPr>
          <w:bCs/>
          <w:lang w:val="en-GB"/>
        </w:rPr>
        <w:t>.</w:t>
      </w:r>
      <w:r w:rsidRPr="003A0B25">
        <w:rPr>
          <w:bCs/>
          <w:lang w:val="en-GB"/>
        </w:rPr>
        <w:t xml:space="preserve"> (6) is a measure of reliability is equivalent to the discretization at one single point of the safety domain boundary, expressed in the space of the standardised variables. This corresponds to the substitution of the hypersurface by the hyperplane passing through the point defined by </w:t>
      </w:r>
      <w:r w:rsidRPr="00927D94">
        <w:rPr>
          <w:position w:val="-6"/>
        </w:rPr>
        <w:object w:dxaOrig="340" w:dyaOrig="279">
          <v:shape id="_x0000_i1049" type="#_x0000_t75" style="width:17.25pt;height:14.25pt" o:ole="" fillcolor="window">
            <v:imagedata r:id="rId52" o:title=""/>
          </v:shape>
          <o:OLEObject Type="Embed" ProgID="Equation.3" ShapeID="_x0000_i1049" DrawAspect="Content" ObjectID="_1629452227" r:id="rId55"/>
        </w:object>
      </w:r>
      <w:r w:rsidRPr="003A0B25">
        <w:rPr>
          <w:bCs/>
          <w:lang w:val="en-GB"/>
        </w:rPr>
        <w:t xml:space="preserve"> </w:t>
      </w:r>
      <w:r>
        <w:rPr>
          <w:bCs/>
          <w:lang w:val="en-GB"/>
        </w:rPr>
        <w:t>(</w:t>
      </w:r>
      <w:proofErr w:type="spellStart"/>
      <w:r>
        <w:rPr>
          <w:bCs/>
          <w:lang w:val="en-GB"/>
        </w:rPr>
        <w:t>Hasofer</w:t>
      </w:r>
      <w:proofErr w:type="spellEnd"/>
      <w:r>
        <w:rPr>
          <w:bCs/>
          <w:lang w:val="en-GB"/>
        </w:rPr>
        <w:t xml:space="preserve"> and Lind 1974)</w:t>
      </w:r>
      <w:r w:rsidRPr="003A0B25">
        <w:rPr>
          <w:bCs/>
          <w:lang w:val="en-GB"/>
        </w:rPr>
        <w:t>. By formally introducing a normal probability distribution function</w:t>
      </w:r>
      <w:proofErr w:type="gramStart"/>
      <w:r w:rsidRPr="003A0B25">
        <w:rPr>
          <w:bCs/>
          <w:lang w:val="en-GB"/>
        </w:rPr>
        <w:t xml:space="preserve">, </w:t>
      </w:r>
      <w:proofErr w:type="gramEnd"/>
      <w:r w:rsidRPr="00927D94">
        <w:rPr>
          <w:bCs/>
          <w:position w:val="-4"/>
        </w:rPr>
        <w:object w:dxaOrig="260" w:dyaOrig="240">
          <v:shape id="_x0000_i1050" type="#_x0000_t75" style="width:12.75pt;height:12pt" o:ole="">
            <v:imagedata r:id="rId56" o:title=""/>
          </v:shape>
          <o:OLEObject Type="Embed" ProgID="Equation.3" ShapeID="_x0000_i1050" DrawAspect="Content" ObjectID="_1629452228" r:id="rId57"/>
        </w:object>
      </w:r>
      <w:r w:rsidRPr="003A0B25">
        <w:rPr>
          <w:bCs/>
          <w:lang w:val="en-GB"/>
        </w:rPr>
        <w:t xml:space="preserve">, the first-order approximation to </w:t>
      </w:r>
      <w:r w:rsidRPr="005D4356">
        <w:rPr>
          <w:bCs/>
          <w:position w:val="-16"/>
        </w:rPr>
        <w:object w:dxaOrig="340" w:dyaOrig="400">
          <v:shape id="_x0000_i1051" type="#_x0000_t75" style="width:17.25pt;height:20.25pt" o:ole="">
            <v:imagedata r:id="rId58" o:title=""/>
          </v:shape>
          <o:OLEObject Type="Embed" ProgID="Equation.3" ShapeID="_x0000_i1051" DrawAspect="Content" ObjectID="_1629452229" r:id="rId59"/>
        </w:object>
      </w:r>
      <w:r w:rsidRPr="003A0B25">
        <w:rPr>
          <w:bCs/>
          <w:lang w:val="en-GB"/>
        </w:rPr>
        <w:t xml:space="preserve"> can be written as</w:t>
      </w:r>
    </w:p>
    <w:p w:rsidR="003F2EA0" w:rsidRPr="003A0B25" w:rsidRDefault="003F2EA0" w:rsidP="003F2EA0">
      <w:pPr>
        <w:spacing w:after="120"/>
        <w:jc w:val="right"/>
        <w:rPr>
          <w:bCs/>
          <w:lang w:val="en-GB"/>
        </w:rPr>
      </w:pPr>
      <w:r w:rsidRPr="00EB7DF3">
        <w:rPr>
          <w:bCs/>
          <w:position w:val="-10"/>
        </w:rPr>
        <w:object w:dxaOrig="1219" w:dyaOrig="340">
          <v:shape id="_x0000_i1052" type="#_x0000_t75" style="width:60.75pt;height:17.25pt" o:ole="">
            <v:imagedata r:id="rId60" o:title=""/>
          </v:shape>
          <o:OLEObject Type="Embed" ProgID="Equation.3" ShapeID="_x0000_i1052" DrawAspect="Content" ObjectID="_1629452230" r:id="rId61"/>
        </w:object>
      </w:r>
      <w:r w:rsidRPr="003A0B25">
        <w:rPr>
          <w:bCs/>
          <w:lang w:val="en-GB"/>
        </w:rPr>
        <w:t xml:space="preserve">              </w:t>
      </w:r>
      <w:r>
        <w:rPr>
          <w:bCs/>
          <w:lang w:val="en-GB"/>
        </w:rPr>
        <w:t xml:space="preserve">    </w:t>
      </w:r>
      <w:r w:rsidRPr="003A0B25">
        <w:rPr>
          <w:bCs/>
          <w:lang w:val="en-GB"/>
        </w:rPr>
        <w:t xml:space="preserve">                                          (7)</w:t>
      </w:r>
    </w:p>
    <w:p w:rsidR="003F2EA0" w:rsidRPr="003A0B25" w:rsidRDefault="003F2EA0" w:rsidP="003F2EA0">
      <w:pPr>
        <w:spacing w:after="120"/>
        <w:jc w:val="both"/>
        <w:rPr>
          <w:bCs/>
          <w:lang w:val="en-GB"/>
        </w:rPr>
      </w:pPr>
      <w:proofErr w:type="gramStart"/>
      <w:r w:rsidRPr="003A0B25">
        <w:rPr>
          <w:bCs/>
          <w:lang w:val="en-GB"/>
        </w:rPr>
        <w:t>where</w:t>
      </w:r>
      <w:proofErr w:type="gramEnd"/>
      <w:r w:rsidRPr="003A0B25">
        <w:rPr>
          <w:bCs/>
          <w:lang w:val="en-GB"/>
        </w:rPr>
        <w:t xml:space="preserve"> </w:t>
      </w:r>
      <w:r w:rsidRPr="00927D94">
        <w:rPr>
          <w:bCs/>
          <w:position w:val="-10"/>
        </w:rPr>
        <w:object w:dxaOrig="240" w:dyaOrig="320">
          <v:shape id="_x0000_i1053" type="#_x0000_t75" style="width:12pt;height:15.75pt" o:ole="" fillcolor="window">
            <v:imagedata r:id="rId40" o:title=""/>
          </v:shape>
          <o:OLEObject Type="Embed" ProgID="Equation.3" ShapeID="_x0000_i1053" DrawAspect="Content" ObjectID="_1629452231" r:id="rId62"/>
        </w:object>
      </w:r>
      <w:r w:rsidRPr="003A0B25">
        <w:rPr>
          <w:bCs/>
          <w:lang w:val="en-GB"/>
        </w:rPr>
        <w:t xml:space="preserve"> is known as the reliability index, i.e., the minimum distance from the origin to the limit-state surface. The design point or MPP, </w:t>
      </w:r>
      <w:r w:rsidRPr="00927D94">
        <w:rPr>
          <w:position w:val="-6"/>
        </w:rPr>
        <w:object w:dxaOrig="340" w:dyaOrig="279">
          <v:shape id="_x0000_i1054" type="#_x0000_t75" style="width:17.25pt;height:14.25pt" o:ole="" fillcolor="window">
            <v:imagedata r:id="rId52" o:title=""/>
          </v:shape>
          <o:OLEObject Type="Embed" ProgID="Equation.3" ShapeID="_x0000_i1054" DrawAspect="Content" ObjectID="_1629452232" r:id="rId63"/>
        </w:object>
      </w:r>
      <w:r w:rsidRPr="003A0B25">
        <w:rPr>
          <w:bCs/>
          <w:lang w:val="en-GB"/>
        </w:rPr>
        <w:t xml:space="preserve">, is obtained using an iterative scheme of the </w:t>
      </w:r>
      <w:proofErr w:type="spellStart"/>
      <w:r w:rsidRPr="003A0B25">
        <w:rPr>
          <w:bCs/>
          <w:lang w:val="en-GB"/>
        </w:rPr>
        <w:t>Hasofer</w:t>
      </w:r>
      <w:proofErr w:type="spellEnd"/>
      <w:r w:rsidRPr="003A0B25">
        <w:rPr>
          <w:bCs/>
          <w:lang w:val="en-GB"/>
        </w:rPr>
        <w:t xml:space="preserve">-Lind method </w:t>
      </w:r>
      <w:r>
        <w:rPr>
          <w:bCs/>
          <w:lang w:val="en-GB"/>
        </w:rPr>
        <w:t>(</w:t>
      </w:r>
      <w:proofErr w:type="spellStart"/>
      <w:r>
        <w:rPr>
          <w:bCs/>
          <w:lang w:val="en-GB"/>
        </w:rPr>
        <w:t>Hasofer</w:t>
      </w:r>
      <w:proofErr w:type="spellEnd"/>
      <w:r>
        <w:rPr>
          <w:bCs/>
          <w:lang w:val="en-GB"/>
        </w:rPr>
        <w:t xml:space="preserve"> and Lind 1974, </w:t>
      </w:r>
      <w:proofErr w:type="spellStart"/>
      <w:r>
        <w:rPr>
          <w:bCs/>
          <w:lang w:val="en-GB"/>
        </w:rPr>
        <w:t>Conceição</w:t>
      </w:r>
      <w:proofErr w:type="spellEnd"/>
      <w:r>
        <w:rPr>
          <w:bCs/>
          <w:lang w:val="en-GB"/>
        </w:rPr>
        <w:t xml:space="preserve"> </w:t>
      </w:r>
      <w:proofErr w:type="spellStart"/>
      <w:r>
        <w:rPr>
          <w:bCs/>
          <w:lang w:val="en-GB"/>
        </w:rPr>
        <w:t>António</w:t>
      </w:r>
      <w:proofErr w:type="spellEnd"/>
      <w:r>
        <w:rPr>
          <w:bCs/>
          <w:lang w:val="en-GB"/>
        </w:rPr>
        <w:t xml:space="preserve"> 1995, </w:t>
      </w:r>
      <w:proofErr w:type="spellStart"/>
      <w:r>
        <w:rPr>
          <w:bCs/>
          <w:lang w:val="en-GB"/>
        </w:rPr>
        <w:t>António</w:t>
      </w:r>
      <w:proofErr w:type="spellEnd"/>
      <w:r>
        <w:rPr>
          <w:bCs/>
          <w:lang w:val="en-GB"/>
        </w:rPr>
        <w:t xml:space="preserve"> et al. 1996, </w:t>
      </w:r>
      <w:r w:rsidRPr="00E411B5">
        <w:rPr>
          <w:bCs/>
          <w:iCs/>
        </w:rPr>
        <w:t>Melchers</w:t>
      </w:r>
      <w:r>
        <w:rPr>
          <w:bCs/>
          <w:lang w:val="en-GB"/>
        </w:rPr>
        <w:t xml:space="preserve"> 1999) </w:t>
      </w:r>
      <w:r w:rsidRPr="003A0B25">
        <w:rPr>
          <w:bCs/>
          <w:lang w:val="en-GB"/>
        </w:rPr>
        <w:t xml:space="preserve">and based on gradients evaluated by the </w:t>
      </w:r>
      <w:proofErr w:type="spellStart"/>
      <w:r w:rsidRPr="003A0B25">
        <w:rPr>
          <w:bCs/>
          <w:lang w:val="en-GB"/>
        </w:rPr>
        <w:t>adjoint</w:t>
      </w:r>
      <w:proofErr w:type="spellEnd"/>
      <w:r w:rsidRPr="003A0B25">
        <w:rPr>
          <w:bCs/>
          <w:lang w:val="en-GB"/>
        </w:rPr>
        <w:t xml:space="preserve"> variable method</w:t>
      </w:r>
      <w:r w:rsidRPr="007D6D6C">
        <w:rPr>
          <w:bCs/>
          <w:lang w:val="en-GB"/>
        </w:rPr>
        <w:t xml:space="preserve"> </w:t>
      </w:r>
      <w:r>
        <w:rPr>
          <w:bCs/>
          <w:lang w:val="en-GB"/>
        </w:rPr>
        <w:t>(</w:t>
      </w:r>
      <w:proofErr w:type="spellStart"/>
      <w:r>
        <w:rPr>
          <w:bCs/>
          <w:lang w:val="en-GB"/>
        </w:rPr>
        <w:t>Conceição</w:t>
      </w:r>
      <w:proofErr w:type="spellEnd"/>
      <w:r>
        <w:rPr>
          <w:bCs/>
          <w:lang w:val="en-GB"/>
        </w:rPr>
        <w:t xml:space="preserve"> </w:t>
      </w:r>
      <w:proofErr w:type="spellStart"/>
      <w:r>
        <w:rPr>
          <w:bCs/>
          <w:lang w:val="en-GB"/>
        </w:rPr>
        <w:t>António</w:t>
      </w:r>
      <w:proofErr w:type="spellEnd"/>
      <w:r>
        <w:rPr>
          <w:bCs/>
          <w:lang w:val="en-GB"/>
        </w:rPr>
        <w:t xml:space="preserve"> 1995)</w:t>
      </w:r>
      <w:r w:rsidRPr="003A0B25">
        <w:rPr>
          <w:bCs/>
          <w:lang w:val="en-GB"/>
        </w:rPr>
        <w:t>.</w:t>
      </w:r>
    </w:p>
    <w:p w:rsidR="003F2EA0" w:rsidRDefault="003F2EA0" w:rsidP="003F2EA0">
      <w:pPr>
        <w:spacing w:after="120"/>
        <w:jc w:val="both"/>
        <w:rPr>
          <w:bCs/>
          <w:lang w:val="en-GB"/>
        </w:rPr>
      </w:pPr>
      <w:r w:rsidRPr="006C2046">
        <w:rPr>
          <w:b/>
          <w:bCs/>
        </w:rPr>
        <w:lastRenderedPageBreak/>
        <w:t xml:space="preserve">STRUCTURAL RELIABILITY </w:t>
      </w:r>
      <w:r>
        <w:rPr>
          <w:b/>
          <w:bCs/>
        </w:rPr>
        <w:t xml:space="preserve">ASSESSMENT </w:t>
      </w:r>
      <w:r w:rsidRPr="006C2046">
        <w:rPr>
          <w:b/>
          <w:bCs/>
        </w:rPr>
        <w:t>APPROACH</w:t>
      </w:r>
      <w:r w:rsidRPr="00F66662">
        <w:rPr>
          <w:bCs/>
          <w:lang w:val="en-GB"/>
        </w:rPr>
        <w:t xml:space="preserve"> </w:t>
      </w:r>
    </w:p>
    <w:p w:rsidR="003F2EA0" w:rsidRPr="00F66662" w:rsidRDefault="003F2EA0" w:rsidP="003F2EA0">
      <w:pPr>
        <w:spacing w:after="120"/>
        <w:jc w:val="both"/>
        <w:rPr>
          <w:bCs/>
          <w:lang w:val="en-GB"/>
        </w:rPr>
      </w:pPr>
      <w:r w:rsidRPr="00F66662">
        <w:rPr>
          <w:bCs/>
          <w:lang w:val="en-GB"/>
        </w:rPr>
        <w:t xml:space="preserve">Defining the </w:t>
      </w:r>
      <w:r w:rsidRPr="00F66662">
        <w:rPr>
          <w:bCs/>
          <w:i/>
          <w:iCs/>
          <w:lang w:val="en-GB"/>
        </w:rPr>
        <w:t>Tsai number</w:t>
      </w:r>
      <w:proofErr w:type="gramStart"/>
      <w:r w:rsidRPr="00F66662">
        <w:rPr>
          <w:bCs/>
          <w:i/>
          <w:iCs/>
          <w:lang w:val="en-GB"/>
        </w:rPr>
        <w:t>,</w:t>
      </w:r>
      <w:r w:rsidRPr="00F66662">
        <w:rPr>
          <w:bCs/>
          <w:lang w:val="en-GB"/>
        </w:rPr>
        <w:t xml:space="preserve"> </w:t>
      </w:r>
      <w:proofErr w:type="gramEnd"/>
      <w:r w:rsidRPr="00F66662">
        <w:rPr>
          <w:bCs/>
          <w:position w:val="-12"/>
          <w:lang w:val="en-GB"/>
        </w:rPr>
        <w:object w:dxaOrig="340" w:dyaOrig="360">
          <v:shape id="_x0000_i1055" type="#_x0000_t75" style="width:17.25pt;height:18pt" o:ole="">
            <v:imagedata r:id="rId64" o:title=""/>
          </v:shape>
          <o:OLEObject Type="Embed" ProgID="Equation.3" ShapeID="_x0000_i1055" DrawAspect="Content" ObjectID="_1629452233" r:id="rId65"/>
        </w:object>
      </w:r>
      <w:r w:rsidRPr="00F66662">
        <w:rPr>
          <w:bCs/>
          <w:lang w:val="en-GB"/>
        </w:rPr>
        <w:t xml:space="preserve">, as a strength/stress ratio (Tsai 1987), it can be used together the interactive quadratic failure criterion of Tsai-Wu at the </w:t>
      </w:r>
      <w:r w:rsidRPr="00F66662">
        <w:rPr>
          <w:bCs/>
          <w:i/>
          <w:iCs/>
          <w:lang w:val="en-GB"/>
        </w:rPr>
        <w:t>k-</w:t>
      </w:r>
      <w:proofErr w:type="spellStart"/>
      <w:r w:rsidRPr="00F66662">
        <w:rPr>
          <w:bCs/>
          <w:i/>
          <w:iCs/>
          <w:lang w:val="en-GB"/>
        </w:rPr>
        <w:t>th</w:t>
      </w:r>
      <w:proofErr w:type="spellEnd"/>
      <w:r w:rsidRPr="00F66662">
        <w:rPr>
          <w:bCs/>
          <w:lang w:val="en-GB"/>
        </w:rPr>
        <w:t xml:space="preserve"> point of the structure, where the stress vector is evaluated, by solving equation</w:t>
      </w:r>
    </w:p>
    <w:p w:rsidR="003F2EA0" w:rsidRPr="00F66662" w:rsidRDefault="003F2EA0" w:rsidP="003F2EA0">
      <w:pPr>
        <w:spacing w:after="120"/>
        <w:jc w:val="right"/>
        <w:rPr>
          <w:bCs/>
          <w:lang w:val="en-GB"/>
        </w:rPr>
      </w:pPr>
      <w:r w:rsidRPr="00F66662">
        <w:rPr>
          <w:bCs/>
          <w:position w:val="-14"/>
          <w:lang w:val="en-GB"/>
        </w:rPr>
        <w:object w:dxaOrig="3140" w:dyaOrig="400">
          <v:shape id="_x0000_i1056" type="#_x0000_t75" style="width:156.75pt;height:20.25pt" o:ole="">
            <v:imagedata r:id="rId66" o:title=""/>
          </v:shape>
          <o:OLEObject Type="Embed" ProgID="Equation.3" ShapeID="_x0000_i1056" DrawAspect="Content" ObjectID="_1629452234" r:id="rId67"/>
        </w:object>
      </w:r>
      <w:r w:rsidRPr="00F66662">
        <w:rPr>
          <w:bCs/>
          <w:lang w:val="en-GB"/>
        </w:rPr>
        <w:t xml:space="preserve">                                        (</w:t>
      </w:r>
      <w:r>
        <w:rPr>
          <w:bCs/>
          <w:lang w:val="en-GB"/>
        </w:rPr>
        <w:t>8</w:t>
      </w:r>
      <w:r w:rsidRPr="00F66662">
        <w:rPr>
          <w:bCs/>
          <w:lang w:val="en-GB"/>
        </w:rPr>
        <w:t>)</w:t>
      </w:r>
    </w:p>
    <w:p w:rsidR="003F2EA0" w:rsidRDefault="003F2EA0" w:rsidP="003F2EA0">
      <w:pPr>
        <w:spacing w:after="120"/>
        <w:jc w:val="both"/>
        <w:rPr>
          <w:bCs/>
          <w:lang w:val="en-GB"/>
        </w:rPr>
      </w:pPr>
      <w:proofErr w:type="gramStart"/>
      <w:r w:rsidRPr="00F66662">
        <w:rPr>
          <w:bCs/>
          <w:lang w:val="en-GB"/>
        </w:rPr>
        <w:t>where</w:t>
      </w:r>
      <w:proofErr w:type="gramEnd"/>
      <w:r w:rsidRPr="00F66662">
        <w:rPr>
          <w:bCs/>
          <w:lang w:val="en-GB"/>
        </w:rPr>
        <w:t xml:space="preserve"> </w:t>
      </w:r>
      <w:r w:rsidRPr="00F66662">
        <w:rPr>
          <w:bCs/>
          <w:position w:val="-12"/>
          <w:lang w:val="en-GB"/>
        </w:rPr>
        <w:object w:dxaOrig="240" w:dyaOrig="360">
          <v:shape id="_x0000_i1057" type="#_x0000_t75" style="width:12pt;height:18pt" o:ole="">
            <v:imagedata r:id="rId68" o:title=""/>
          </v:shape>
          <o:OLEObject Type="Embed" ProgID="Equation.3" ShapeID="_x0000_i1057" DrawAspect="Content" ObjectID="_1629452235" r:id="rId69"/>
        </w:object>
      </w:r>
      <w:r w:rsidRPr="00F66662">
        <w:rPr>
          <w:bCs/>
          <w:lang w:val="en-GB"/>
        </w:rPr>
        <w:t xml:space="preserve"> are the components of the stress vector, and </w:t>
      </w:r>
      <w:r w:rsidRPr="00F66662">
        <w:rPr>
          <w:bCs/>
          <w:position w:val="-16"/>
          <w:lang w:val="en-GB"/>
        </w:rPr>
        <w:object w:dxaOrig="340" w:dyaOrig="400">
          <v:shape id="_x0000_i1058" type="#_x0000_t75" style="width:17.25pt;height:20.25pt" o:ole="">
            <v:imagedata r:id="rId70" o:title=""/>
          </v:shape>
          <o:OLEObject Type="Embed" ProgID="Equation.3" ShapeID="_x0000_i1058" DrawAspect="Content" ObjectID="_1629452236" r:id="rId71"/>
        </w:object>
      </w:r>
      <w:r w:rsidRPr="00F66662">
        <w:rPr>
          <w:bCs/>
          <w:lang w:val="en-GB"/>
        </w:rPr>
        <w:t xml:space="preserve"> </w:t>
      </w:r>
      <w:proofErr w:type="spellStart"/>
      <w:r w:rsidRPr="00F66662">
        <w:rPr>
          <w:bCs/>
          <w:lang w:val="en-GB"/>
        </w:rPr>
        <w:t>and</w:t>
      </w:r>
      <w:proofErr w:type="spellEnd"/>
      <w:r w:rsidRPr="00F66662">
        <w:rPr>
          <w:bCs/>
          <w:lang w:val="en-GB"/>
        </w:rPr>
        <w:t xml:space="preserve"> </w:t>
      </w:r>
      <w:r w:rsidRPr="00F66662">
        <w:rPr>
          <w:bCs/>
          <w:position w:val="-12"/>
          <w:lang w:val="en-GB"/>
        </w:rPr>
        <w:object w:dxaOrig="279" w:dyaOrig="360">
          <v:shape id="_x0000_i1059" type="#_x0000_t75" style="width:14.25pt;height:18pt" o:ole="">
            <v:imagedata r:id="rId72" o:title=""/>
          </v:shape>
          <o:OLEObject Type="Embed" ProgID="Equation.3" ShapeID="_x0000_i1059" DrawAspect="Content" ObjectID="_1629452237" r:id="rId73"/>
        </w:object>
      </w:r>
      <w:r w:rsidRPr="00F66662">
        <w:rPr>
          <w:bCs/>
          <w:lang w:val="en-GB"/>
        </w:rPr>
        <w:t xml:space="preserve"> are the strength parameters associated with unidirectional reinforced laminate. </w:t>
      </w:r>
    </w:p>
    <w:p w:rsidR="003F2EA0" w:rsidRPr="00482E58" w:rsidRDefault="003F2EA0" w:rsidP="003F2EA0">
      <w:pPr>
        <w:spacing w:after="120"/>
        <w:jc w:val="both"/>
        <w:rPr>
          <w:bCs/>
          <w:iCs/>
        </w:rPr>
      </w:pPr>
      <w:r w:rsidRPr="000D5A3B">
        <w:rPr>
          <w:bCs/>
          <w:iCs/>
        </w:rPr>
        <w:t xml:space="preserve">Laminate composite material structures are parallel systems. Indeed, when a point of the structure reaches the first ply failure (FPF) there </w:t>
      </w:r>
      <w:r>
        <w:rPr>
          <w:bCs/>
          <w:iCs/>
        </w:rPr>
        <w:t>are</w:t>
      </w:r>
      <w:r w:rsidRPr="000D5A3B">
        <w:rPr>
          <w:bCs/>
          <w:iCs/>
        </w:rPr>
        <w:t xml:space="preserve"> internal load</w:t>
      </w:r>
      <w:r>
        <w:rPr>
          <w:bCs/>
          <w:iCs/>
        </w:rPr>
        <w:t>s</w:t>
      </w:r>
      <w:r w:rsidRPr="000D5A3B">
        <w:rPr>
          <w:bCs/>
          <w:iCs/>
        </w:rPr>
        <w:t xml:space="preserve"> sharing and the structure </w:t>
      </w:r>
      <w:proofErr w:type="spellStart"/>
      <w:r w:rsidRPr="000D5A3B">
        <w:rPr>
          <w:bCs/>
          <w:iCs/>
        </w:rPr>
        <w:t>can not</w:t>
      </w:r>
      <w:proofErr w:type="spellEnd"/>
      <w:r w:rsidRPr="000D5A3B">
        <w:rPr>
          <w:bCs/>
          <w:iCs/>
        </w:rPr>
        <w:t xml:space="preserve"> fail. If there is residual strength the timing correspondent to the ultimate structural failure is associated with the last ply failure (LPF) </w:t>
      </w:r>
      <w:r>
        <w:rPr>
          <w:bCs/>
          <w:iCs/>
        </w:rPr>
        <w:t>(Tsai 1987)</w:t>
      </w:r>
      <w:r w:rsidRPr="000D5A3B">
        <w:rPr>
          <w:bCs/>
          <w:iCs/>
        </w:rPr>
        <w:t xml:space="preserve">. The analysis of LPF is very complex and costly when applied to shell composite structures. Furthermore, the first ply failure is the beginning of material degradation and the elastic material behavior </w:t>
      </w:r>
      <w:proofErr w:type="spellStart"/>
      <w:r w:rsidRPr="000D5A3B">
        <w:rPr>
          <w:bCs/>
          <w:iCs/>
        </w:rPr>
        <w:t>can not</w:t>
      </w:r>
      <w:proofErr w:type="spellEnd"/>
      <w:r w:rsidRPr="000D5A3B">
        <w:rPr>
          <w:bCs/>
          <w:iCs/>
        </w:rPr>
        <w:t xml:space="preserve"> be accepted. This way a conservative rule based on first ply failure is preferable mainly taking into account the weak matrix properties of the composite materials. </w:t>
      </w:r>
      <w:r w:rsidRPr="000D5A3B">
        <w:rPr>
          <w:bCs/>
          <w:lang w:val="en-GB"/>
        </w:rPr>
        <w:t xml:space="preserve">Since the safe region is related </w:t>
      </w:r>
      <w:proofErr w:type="gramStart"/>
      <w:r w:rsidRPr="000D5A3B">
        <w:rPr>
          <w:bCs/>
          <w:lang w:val="en-GB"/>
        </w:rPr>
        <w:t xml:space="preserve">to </w:t>
      </w:r>
      <w:proofErr w:type="gramEnd"/>
      <w:r w:rsidRPr="000D5A3B">
        <w:rPr>
          <w:bCs/>
          <w:position w:val="-12"/>
          <w:lang w:val="en-GB"/>
        </w:rPr>
        <w:object w:dxaOrig="680" w:dyaOrig="360">
          <v:shape id="_x0000_i1060" type="#_x0000_t75" style="width:33.75pt;height:18pt" o:ole="">
            <v:imagedata r:id="rId74" o:title=""/>
          </v:shape>
          <o:OLEObject Type="Embed" ProgID="Equation.3" ShapeID="_x0000_i1060" DrawAspect="Content" ObjectID="_1629452238" r:id="rId75"/>
        </w:object>
      </w:r>
      <w:r w:rsidRPr="000D5A3B">
        <w:rPr>
          <w:bCs/>
          <w:lang w:val="en-GB"/>
        </w:rPr>
        <w:t xml:space="preserve">, the most critical </w:t>
      </w:r>
      <w:r w:rsidRPr="000D5A3B">
        <w:rPr>
          <w:bCs/>
          <w:i/>
          <w:iCs/>
          <w:lang w:val="en-GB"/>
        </w:rPr>
        <w:t>Tsai number</w:t>
      </w:r>
      <w:r w:rsidRPr="000D5A3B">
        <w:rPr>
          <w:bCs/>
          <w:lang w:val="en-GB"/>
        </w:rPr>
        <w:t xml:space="preserve"> associated with first ply failure (FPF) is established as</w:t>
      </w:r>
    </w:p>
    <w:p w:rsidR="003F2EA0" w:rsidRPr="000D5A3B" w:rsidRDefault="003F2EA0" w:rsidP="003F2EA0">
      <w:pPr>
        <w:spacing w:after="120"/>
        <w:jc w:val="right"/>
        <w:rPr>
          <w:bCs/>
          <w:lang w:val="en-GB"/>
        </w:rPr>
      </w:pPr>
      <w:r w:rsidRPr="000D5A3B">
        <w:rPr>
          <w:bCs/>
          <w:position w:val="-16"/>
          <w:lang w:val="en-GB"/>
        </w:rPr>
        <w:object w:dxaOrig="2780" w:dyaOrig="440">
          <v:shape id="_x0000_i1061" type="#_x0000_t75" style="width:138.75pt;height:21.75pt" o:ole="">
            <v:imagedata r:id="rId76" o:title=""/>
          </v:shape>
          <o:OLEObject Type="Embed" ProgID="Equation.3" ShapeID="_x0000_i1061" DrawAspect="Content" ObjectID="_1629452239" r:id="rId77"/>
        </w:object>
      </w:r>
      <w:r w:rsidRPr="000D5A3B">
        <w:rPr>
          <w:bCs/>
          <w:lang w:val="en-GB"/>
        </w:rPr>
        <w:t xml:space="preserve">          </w:t>
      </w:r>
      <w:r>
        <w:rPr>
          <w:bCs/>
          <w:lang w:val="en-GB"/>
        </w:rPr>
        <w:t xml:space="preserve">         </w:t>
      </w:r>
      <w:r w:rsidRPr="000D5A3B">
        <w:rPr>
          <w:bCs/>
          <w:lang w:val="en-GB"/>
        </w:rPr>
        <w:t xml:space="preserve">                          (</w:t>
      </w:r>
      <w:r>
        <w:rPr>
          <w:bCs/>
          <w:lang w:val="en-GB"/>
        </w:rPr>
        <w:t>9</w:t>
      </w:r>
      <w:r w:rsidRPr="000D5A3B">
        <w:rPr>
          <w:bCs/>
          <w:lang w:val="en-GB"/>
        </w:rPr>
        <w:t>)</w:t>
      </w:r>
    </w:p>
    <w:p w:rsidR="003F2EA0" w:rsidRPr="000D5A3B" w:rsidRDefault="003F2EA0" w:rsidP="003F2EA0">
      <w:pPr>
        <w:spacing w:after="120"/>
        <w:jc w:val="both"/>
        <w:rPr>
          <w:bCs/>
          <w:lang w:val="en-GB"/>
        </w:rPr>
      </w:pPr>
      <w:proofErr w:type="gramStart"/>
      <w:r w:rsidRPr="000D5A3B">
        <w:rPr>
          <w:bCs/>
          <w:lang w:val="en-GB"/>
        </w:rPr>
        <w:t>being</w:t>
      </w:r>
      <w:proofErr w:type="gramEnd"/>
      <w:r w:rsidRPr="000D5A3B">
        <w:rPr>
          <w:bCs/>
          <w:lang w:val="en-GB"/>
        </w:rPr>
        <w:t xml:space="preserve"> </w:t>
      </w:r>
      <w:r w:rsidRPr="00927D94">
        <w:rPr>
          <w:bCs/>
          <w:position w:val="-12"/>
        </w:rPr>
        <w:object w:dxaOrig="360" w:dyaOrig="360">
          <v:shape id="_x0000_i1062" type="#_x0000_t75" style="width:18pt;height:18pt" o:ole="">
            <v:imagedata r:id="rId78" o:title=""/>
          </v:shape>
          <o:OLEObject Type="Embed" ProgID="Equation.3" ShapeID="_x0000_i1062" DrawAspect="Content" ObjectID="_1629452240" r:id="rId79"/>
        </w:object>
      </w:r>
      <w:r w:rsidRPr="000D5A3B">
        <w:rPr>
          <w:bCs/>
          <w:lang w:val="en-GB"/>
        </w:rPr>
        <w:t xml:space="preserve"> the total number of points where the stress vector is evaluated. The location of the points where the stresses are evaluated depends on the post-processing methodology used in the structural analysis. In this approach the finite element method is used for structural analysis and the stress vector is evaluated at the Gauss points of numerical integration. In this particular case, the formulae presented in Eq</w:t>
      </w:r>
      <w:r>
        <w:rPr>
          <w:bCs/>
          <w:lang w:val="en-GB"/>
        </w:rPr>
        <w:t>.</w:t>
      </w:r>
      <w:r w:rsidRPr="000D5A3B">
        <w:rPr>
          <w:bCs/>
          <w:lang w:val="en-GB"/>
        </w:rPr>
        <w:t xml:space="preserve"> (8) and </w:t>
      </w:r>
      <w:r>
        <w:rPr>
          <w:bCs/>
          <w:lang w:val="en-GB"/>
        </w:rPr>
        <w:t xml:space="preserve">Eq. </w:t>
      </w:r>
      <w:r w:rsidRPr="000D5A3B">
        <w:rPr>
          <w:bCs/>
          <w:lang w:val="en-GB"/>
        </w:rPr>
        <w:t>(</w:t>
      </w:r>
      <w:r>
        <w:rPr>
          <w:bCs/>
          <w:lang w:val="en-GB"/>
        </w:rPr>
        <w:t>9</w:t>
      </w:r>
      <w:r w:rsidRPr="000D5A3B">
        <w:rPr>
          <w:bCs/>
          <w:lang w:val="en-GB"/>
        </w:rPr>
        <w:t>) for the limit state function can be written as</w:t>
      </w:r>
    </w:p>
    <w:p w:rsidR="003F2EA0" w:rsidRPr="000D5A3B" w:rsidRDefault="003F2EA0" w:rsidP="003F2EA0">
      <w:pPr>
        <w:spacing w:after="120"/>
        <w:jc w:val="right"/>
        <w:rPr>
          <w:bCs/>
          <w:lang w:val="en-GB"/>
        </w:rPr>
      </w:pPr>
      <w:r w:rsidRPr="000D5A3B">
        <w:rPr>
          <w:bCs/>
          <w:position w:val="-10"/>
          <w:lang w:val="en-GB"/>
        </w:rPr>
        <w:object w:dxaOrig="1260" w:dyaOrig="360">
          <v:shape id="_x0000_i1063" type="#_x0000_t75" style="width:63pt;height:18pt" o:ole="" fillcolor="window">
            <v:imagedata r:id="rId80" o:title=""/>
          </v:shape>
          <o:OLEObject Type="Embed" ProgID="Equation.3" ShapeID="_x0000_i1063" DrawAspect="Content" ObjectID="_1629452241" r:id="rId81"/>
        </w:object>
      </w:r>
      <w:r w:rsidRPr="000D5A3B">
        <w:rPr>
          <w:bCs/>
          <w:lang w:val="en-GB"/>
        </w:rPr>
        <w:t xml:space="preserve">                                                         (1</w:t>
      </w:r>
      <w:r>
        <w:rPr>
          <w:bCs/>
          <w:lang w:val="en-GB"/>
        </w:rPr>
        <w:t>0</w:t>
      </w:r>
      <w:r w:rsidRPr="000D5A3B">
        <w:rPr>
          <w:bCs/>
          <w:lang w:val="en-GB"/>
        </w:rPr>
        <w:t>)</w:t>
      </w:r>
    </w:p>
    <w:p w:rsidR="003F2EA0" w:rsidRPr="000D5A3B" w:rsidRDefault="003F2EA0" w:rsidP="003F2EA0">
      <w:pPr>
        <w:spacing w:after="120"/>
        <w:jc w:val="both"/>
        <w:rPr>
          <w:bCs/>
          <w:lang w:val="en-GB"/>
        </w:rPr>
      </w:pPr>
      <w:r w:rsidRPr="000D5A3B">
        <w:rPr>
          <w:bCs/>
          <w:lang w:val="en-GB"/>
        </w:rPr>
        <w:t>From the deterministic point of view the structural failure analysis is associated to the most critical Tsai number defined in Eq</w:t>
      </w:r>
      <w:r>
        <w:rPr>
          <w:bCs/>
          <w:lang w:val="en-GB"/>
        </w:rPr>
        <w:t>.</w:t>
      </w:r>
      <w:r w:rsidRPr="000D5A3B">
        <w:rPr>
          <w:bCs/>
          <w:lang w:val="en-GB"/>
        </w:rPr>
        <w:t xml:space="preserve"> (</w:t>
      </w:r>
      <w:r>
        <w:rPr>
          <w:bCs/>
          <w:lang w:val="en-GB"/>
        </w:rPr>
        <w:t>9</w:t>
      </w:r>
      <w:r w:rsidRPr="000D5A3B">
        <w:rPr>
          <w:bCs/>
          <w:lang w:val="en-GB"/>
        </w:rPr>
        <w:t xml:space="preserve">) and the composite structure fails </w:t>
      </w:r>
      <w:proofErr w:type="gramStart"/>
      <w:r w:rsidRPr="000D5A3B">
        <w:rPr>
          <w:bCs/>
          <w:lang w:val="en-GB"/>
        </w:rPr>
        <w:t xml:space="preserve">at </w:t>
      </w:r>
      <w:proofErr w:type="gramEnd"/>
      <w:r w:rsidRPr="00927D94">
        <w:rPr>
          <w:position w:val="-10"/>
        </w:rPr>
        <w:object w:dxaOrig="639" w:dyaOrig="380">
          <v:shape id="_x0000_i1064" type="#_x0000_t75" style="width:32.25pt;height:18.75pt" o:ole="">
            <v:imagedata r:id="rId82" o:title=""/>
          </v:shape>
          <o:OLEObject Type="Embed" ProgID="Equation.3" ShapeID="_x0000_i1064" DrawAspect="Content" ObjectID="_1629452242" r:id="rId83"/>
        </w:object>
      </w:r>
      <w:r w:rsidRPr="000D5A3B">
        <w:rPr>
          <w:bCs/>
          <w:lang w:val="en-GB"/>
        </w:rPr>
        <w:t>. However, in reliability analysis a limit state function must be considered for each point (for example at the Gauss integration points) on structure where the Tsai number is evaluated as defined in Eq</w:t>
      </w:r>
      <w:r>
        <w:rPr>
          <w:bCs/>
          <w:lang w:val="en-GB"/>
        </w:rPr>
        <w:t xml:space="preserve">. </w:t>
      </w:r>
      <w:r w:rsidRPr="000D5A3B">
        <w:rPr>
          <w:bCs/>
          <w:lang w:val="en-GB"/>
        </w:rPr>
        <w:t xml:space="preserve">(8). This means that </w:t>
      </w:r>
      <w:r w:rsidRPr="000D5A3B">
        <w:rPr>
          <w:bCs/>
          <w:position w:val="-12"/>
          <w:lang w:val="en-GB"/>
        </w:rPr>
        <w:object w:dxaOrig="360" w:dyaOrig="360">
          <v:shape id="_x0000_i1065" type="#_x0000_t75" style="width:18pt;height:18pt" o:ole="">
            <v:imagedata r:id="rId84" o:title=""/>
          </v:shape>
          <o:OLEObject Type="Embed" ProgID="Equation.3" ShapeID="_x0000_i1065" DrawAspect="Content" ObjectID="_1629452243" r:id="rId85"/>
        </w:object>
      </w:r>
      <w:r w:rsidRPr="000D5A3B">
        <w:rPr>
          <w:bCs/>
          <w:lang w:val="en-GB"/>
        </w:rPr>
        <w:t xml:space="preserve"> limit state functions should be considered and so, reliability analysis becomes very expensive and unpractical. To overcome this difficulty only the limit state associated to the most critical Tsai number </w:t>
      </w:r>
      <w:r w:rsidRPr="00927D94">
        <w:rPr>
          <w:position w:val="-10"/>
        </w:rPr>
        <w:object w:dxaOrig="300" w:dyaOrig="380">
          <v:shape id="_x0000_i1066" type="#_x0000_t75" style="width:15pt;height:18.75pt" o:ole="">
            <v:imagedata r:id="rId86" o:title=""/>
          </v:shape>
          <o:OLEObject Type="Embed" ProgID="Equation.3" ShapeID="_x0000_i1066" DrawAspect="Content" ObjectID="_1629452244" r:id="rId87"/>
        </w:object>
      </w:r>
      <w:r w:rsidRPr="000D5A3B">
        <w:rPr>
          <w:bCs/>
          <w:lang w:val="en-GB"/>
        </w:rPr>
        <w:t xml:space="preserve"> will be considered in structural reliability analysis as proposed in Eq</w:t>
      </w:r>
      <w:r>
        <w:rPr>
          <w:bCs/>
          <w:lang w:val="en-GB"/>
        </w:rPr>
        <w:t>.</w:t>
      </w:r>
      <w:r w:rsidRPr="000D5A3B">
        <w:rPr>
          <w:bCs/>
          <w:lang w:val="en-GB"/>
        </w:rPr>
        <w:t xml:space="preserve"> (1</w:t>
      </w:r>
      <w:r>
        <w:rPr>
          <w:bCs/>
          <w:lang w:val="en-GB"/>
        </w:rPr>
        <w:t>0</w:t>
      </w:r>
      <w:r w:rsidRPr="000D5A3B">
        <w:rPr>
          <w:bCs/>
          <w:lang w:val="en-GB"/>
        </w:rPr>
        <w:t xml:space="preserve">). Following the formulae proposed in </w:t>
      </w:r>
      <w:r>
        <w:rPr>
          <w:bCs/>
          <w:lang w:val="en-GB"/>
        </w:rPr>
        <w:t xml:space="preserve">the previous </w:t>
      </w:r>
      <w:r w:rsidRPr="000D5A3B">
        <w:rPr>
          <w:bCs/>
          <w:lang w:val="en-GB"/>
        </w:rPr>
        <w:t>section the reliability index of the composite structure</w:t>
      </w:r>
      <w:proofErr w:type="gramStart"/>
      <w:r w:rsidRPr="000D5A3B">
        <w:rPr>
          <w:bCs/>
          <w:lang w:val="en-GB"/>
        </w:rPr>
        <w:t xml:space="preserve">, </w:t>
      </w:r>
      <w:proofErr w:type="gramEnd"/>
      <w:r w:rsidRPr="00927D94">
        <w:rPr>
          <w:bCs/>
          <w:position w:val="-12"/>
        </w:rPr>
        <w:object w:dxaOrig="320" w:dyaOrig="360">
          <v:shape id="_x0000_i1067" type="#_x0000_t75" style="width:15.75pt;height:18pt" o:ole="">
            <v:imagedata r:id="rId88" o:title=""/>
          </v:shape>
          <o:OLEObject Type="Embed" ProgID="Equation.3" ShapeID="_x0000_i1067" DrawAspect="Content" ObjectID="_1629452245" r:id="rId89"/>
        </w:object>
      </w:r>
      <w:r w:rsidRPr="000D5A3B">
        <w:rPr>
          <w:bCs/>
          <w:lang w:val="en-GB"/>
        </w:rPr>
        <w:t>, is obtained.</w:t>
      </w:r>
    </w:p>
    <w:p w:rsidR="003F2EA0" w:rsidRPr="009A7BA2" w:rsidRDefault="003F2EA0" w:rsidP="003F2EA0">
      <w:pPr>
        <w:spacing w:after="120"/>
        <w:jc w:val="both"/>
        <w:rPr>
          <w:bCs/>
          <w:lang w:val="en-GB"/>
        </w:rPr>
      </w:pPr>
      <w:r w:rsidRPr="00927D94">
        <w:t>Since the stress vector is evaluated at discrete points</w:t>
      </w:r>
      <w:r>
        <w:t>,</w:t>
      </w:r>
      <w:r w:rsidRPr="00927D94">
        <w:t xml:space="preserve"> the measure of structural reliability depends on local conditions and on the shape of the failure envelope and </w:t>
      </w:r>
      <w:r w:rsidRPr="00873A95">
        <w:t>so the approximation considered in Eq</w:t>
      </w:r>
      <w:r>
        <w:t xml:space="preserve">. (9) and Eq. </w:t>
      </w:r>
      <w:r w:rsidRPr="00873A95">
        <w:t>(1</w:t>
      </w:r>
      <w:r>
        <w:t>0</w:t>
      </w:r>
      <w:r w:rsidRPr="00873A95">
        <w:t xml:space="preserve">) is valid as a </w:t>
      </w:r>
      <w:r w:rsidRPr="009A7BA2">
        <w:rPr>
          <w:i/>
        </w:rPr>
        <w:t>first design approach</w:t>
      </w:r>
      <w:r w:rsidRPr="00873A95">
        <w:t>.</w:t>
      </w:r>
      <w:r>
        <w:rPr>
          <w:bCs/>
          <w:lang w:val="en-GB"/>
        </w:rPr>
        <w:t xml:space="preserve"> </w:t>
      </w:r>
      <w:r w:rsidRPr="00F66662">
        <w:rPr>
          <w:bCs/>
          <w:lang w:val="en-GB"/>
        </w:rPr>
        <w:t xml:space="preserve">The most real scenario for the reliability assessment is to consider a reliability index </w:t>
      </w:r>
      <w:r w:rsidRPr="00F66662">
        <w:rPr>
          <w:bCs/>
          <w:position w:val="-12"/>
          <w:lang w:val="en-GB"/>
        </w:rPr>
        <w:object w:dxaOrig="320" w:dyaOrig="360">
          <v:shape id="_x0000_i1068" type="#_x0000_t75" style="width:15.75pt;height:18pt" o:ole="">
            <v:imagedata r:id="rId90" o:title=""/>
          </v:shape>
          <o:OLEObject Type="Embed" ProgID="Equation.3" ShapeID="_x0000_i1068" DrawAspect="Content" ObjectID="_1629452246" r:id="rId91"/>
        </w:object>
      </w:r>
      <w:r w:rsidRPr="00F66662">
        <w:rPr>
          <w:bCs/>
          <w:lang w:val="en-GB"/>
        </w:rPr>
        <w:t xml:space="preserve"> for each </w:t>
      </w:r>
      <w:r w:rsidRPr="00F66662">
        <w:rPr>
          <w:bCs/>
          <w:position w:val="-12"/>
          <w:lang w:val="en-GB"/>
        </w:rPr>
        <w:object w:dxaOrig="300" w:dyaOrig="360">
          <v:shape id="_x0000_i1069" type="#_x0000_t75" style="width:15pt;height:18pt" o:ole="">
            <v:imagedata r:id="rId92" o:title=""/>
          </v:shape>
          <o:OLEObject Type="Embed" ProgID="Equation.3" ShapeID="_x0000_i1069" DrawAspect="Content" ObjectID="_1629452247" r:id="rId93"/>
        </w:object>
      </w:r>
      <w:r w:rsidRPr="00F66662">
        <w:rPr>
          <w:bCs/>
          <w:lang w:val="en-GB"/>
        </w:rPr>
        <w:t xml:space="preserve"> in Eq</w:t>
      </w:r>
      <w:r>
        <w:rPr>
          <w:bCs/>
          <w:lang w:val="en-GB"/>
        </w:rPr>
        <w:t xml:space="preserve">. </w:t>
      </w:r>
      <w:r w:rsidRPr="00F66662">
        <w:rPr>
          <w:bCs/>
          <w:lang w:val="en-GB"/>
        </w:rPr>
        <w:t>(</w:t>
      </w:r>
      <w:r>
        <w:rPr>
          <w:bCs/>
          <w:lang w:val="en-GB"/>
        </w:rPr>
        <w:t>8</w:t>
      </w:r>
      <w:r w:rsidRPr="00F66662">
        <w:rPr>
          <w:bCs/>
          <w:lang w:val="en-GB"/>
        </w:rPr>
        <w:t>) as follows,</w:t>
      </w:r>
    </w:p>
    <w:p w:rsidR="003F2EA0" w:rsidRPr="00F66662" w:rsidRDefault="003F2EA0" w:rsidP="003F2EA0">
      <w:pPr>
        <w:spacing w:after="120"/>
        <w:jc w:val="right"/>
        <w:rPr>
          <w:bCs/>
          <w:lang w:val="en-GB"/>
        </w:rPr>
      </w:pPr>
      <w:r w:rsidRPr="00F66662">
        <w:rPr>
          <w:bCs/>
          <w:position w:val="-12"/>
          <w:lang w:val="en-GB"/>
        </w:rPr>
        <w:object w:dxaOrig="1280" w:dyaOrig="360">
          <v:shape id="_x0000_i1070" type="#_x0000_t75" style="width:63.75pt;height:18pt" o:ole="">
            <v:imagedata r:id="rId94" o:title=""/>
          </v:shape>
          <o:OLEObject Type="Embed" ProgID="Equation.3" ShapeID="_x0000_i1070" DrawAspect="Content" ObjectID="_1629452248" r:id="rId95"/>
        </w:object>
      </w:r>
      <w:r w:rsidRPr="00F66662">
        <w:rPr>
          <w:bCs/>
          <w:lang w:val="en-GB"/>
        </w:rPr>
        <w:t xml:space="preserve">                                                      (</w:t>
      </w:r>
      <w:r>
        <w:rPr>
          <w:bCs/>
          <w:lang w:val="en-GB"/>
        </w:rPr>
        <w:t>11</w:t>
      </w:r>
      <w:r w:rsidRPr="00F66662">
        <w:rPr>
          <w:bCs/>
          <w:lang w:val="en-GB"/>
        </w:rPr>
        <w:t>)</w:t>
      </w:r>
    </w:p>
    <w:p w:rsidR="003F2EA0" w:rsidRPr="00F66662" w:rsidRDefault="003F2EA0" w:rsidP="003F2EA0">
      <w:pPr>
        <w:spacing w:after="180"/>
        <w:jc w:val="both"/>
        <w:rPr>
          <w:bCs/>
          <w:lang w:val="en-GB"/>
        </w:rPr>
      </w:pPr>
      <w:proofErr w:type="gramStart"/>
      <w:r w:rsidRPr="00F66662">
        <w:rPr>
          <w:bCs/>
          <w:lang w:val="en-GB"/>
        </w:rPr>
        <w:t>and</w:t>
      </w:r>
      <w:proofErr w:type="gramEnd"/>
      <w:r w:rsidRPr="00F66662">
        <w:rPr>
          <w:bCs/>
          <w:lang w:val="en-GB"/>
        </w:rPr>
        <w:t xml:space="preserve"> so, the system reliability index of the composite structure is defined as</w:t>
      </w:r>
    </w:p>
    <w:p w:rsidR="003F2EA0" w:rsidRPr="00F66662" w:rsidRDefault="003F2EA0" w:rsidP="003F2EA0">
      <w:pPr>
        <w:spacing w:after="180"/>
        <w:jc w:val="right"/>
        <w:rPr>
          <w:bCs/>
          <w:lang w:val="en-GB"/>
        </w:rPr>
      </w:pPr>
      <w:r w:rsidRPr="00F66662">
        <w:rPr>
          <w:bCs/>
          <w:position w:val="-16"/>
          <w:lang w:val="en-GB"/>
        </w:rPr>
        <w:object w:dxaOrig="3100" w:dyaOrig="400">
          <v:shape id="_x0000_i1071" type="#_x0000_t75" style="width:155.25pt;height:20.25pt" o:ole="">
            <v:imagedata r:id="rId96" o:title=""/>
          </v:shape>
          <o:OLEObject Type="Embed" ProgID="Equation.3" ShapeID="_x0000_i1071" DrawAspect="Content" ObjectID="_1629452249" r:id="rId97"/>
        </w:object>
      </w:r>
      <w:r w:rsidRPr="00F66662">
        <w:rPr>
          <w:bCs/>
          <w:lang w:val="en-GB"/>
        </w:rPr>
        <w:t xml:space="preserve">                                      (</w:t>
      </w:r>
      <w:r>
        <w:rPr>
          <w:bCs/>
          <w:lang w:val="en-GB"/>
        </w:rPr>
        <w:t>12</w:t>
      </w:r>
      <w:r w:rsidRPr="00F66662">
        <w:rPr>
          <w:bCs/>
          <w:lang w:val="en-GB"/>
        </w:rPr>
        <w:t>)</w:t>
      </w:r>
    </w:p>
    <w:p w:rsidR="003F2EA0" w:rsidRDefault="003F2EA0" w:rsidP="003F2EA0">
      <w:pPr>
        <w:spacing w:after="120"/>
        <w:jc w:val="both"/>
        <w:rPr>
          <w:bCs/>
          <w:lang w:val="en-GB"/>
        </w:rPr>
      </w:pPr>
      <w:r w:rsidRPr="00873A95">
        <w:rPr>
          <w:bCs/>
          <w:iCs/>
        </w:rPr>
        <w:t xml:space="preserve">Although the first ply failure concept is commonly associated to a deterministic analysis of laminate composite material failure it </w:t>
      </w:r>
      <w:proofErr w:type="spellStart"/>
      <w:r w:rsidRPr="00873A95">
        <w:rPr>
          <w:bCs/>
          <w:iCs/>
        </w:rPr>
        <w:t>can not</w:t>
      </w:r>
      <w:proofErr w:type="spellEnd"/>
      <w:r w:rsidRPr="00873A95">
        <w:rPr>
          <w:bCs/>
          <w:iCs/>
        </w:rPr>
        <w:t xml:space="preserve"> be dissociated from the physical phenomenon of failure and consequent material degradation and it must be considered in reliability analysis. In the proposed approach the physical phenomenon of FPF is considered together with a probabilistic failure analysis considering the uncertainty in mechanical properties of the ply material. This is the reason why the failure probability of the system is equal to the largest failure probability among the components (plies) as defined in </w:t>
      </w:r>
      <w:r>
        <w:rPr>
          <w:bCs/>
          <w:iCs/>
        </w:rPr>
        <w:t>E</w:t>
      </w:r>
      <w:r w:rsidRPr="00873A95">
        <w:rPr>
          <w:bCs/>
          <w:iCs/>
        </w:rPr>
        <w:t>q</w:t>
      </w:r>
      <w:r>
        <w:rPr>
          <w:bCs/>
          <w:iCs/>
        </w:rPr>
        <w:t>.</w:t>
      </w:r>
      <w:r w:rsidRPr="00873A95">
        <w:rPr>
          <w:bCs/>
          <w:iCs/>
        </w:rPr>
        <w:t xml:space="preserve"> (1</w:t>
      </w:r>
      <w:r>
        <w:rPr>
          <w:bCs/>
          <w:iCs/>
        </w:rPr>
        <w:t>2</w:t>
      </w:r>
      <w:r w:rsidRPr="00873A95">
        <w:rPr>
          <w:bCs/>
          <w:iCs/>
        </w:rPr>
        <w:t>).</w:t>
      </w:r>
    </w:p>
    <w:p w:rsidR="003F2EA0" w:rsidRPr="009A7BA2" w:rsidRDefault="003F2EA0" w:rsidP="003F2EA0">
      <w:pPr>
        <w:spacing w:after="120"/>
        <w:jc w:val="both"/>
        <w:rPr>
          <w:bCs/>
          <w:lang w:val="en-GB"/>
        </w:rPr>
      </w:pPr>
      <w:r w:rsidRPr="009A7BA2">
        <w:rPr>
          <w:bCs/>
          <w:lang w:val="en-GB"/>
        </w:rPr>
        <w:t xml:space="preserve">It is troublesome to evaluate the reliability index associated with each </w:t>
      </w:r>
      <w:r w:rsidRPr="009A7BA2">
        <w:rPr>
          <w:bCs/>
          <w:i/>
          <w:lang w:val="en-GB"/>
        </w:rPr>
        <w:t>k-</w:t>
      </w:r>
      <w:proofErr w:type="spellStart"/>
      <w:r w:rsidRPr="009A7BA2">
        <w:rPr>
          <w:bCs/>
          <w:i/>
          <w:lang w:val="en-GB"/>
        </w:rPr>
        <w:t>th</w:t>
      </w:r>
      <w:proofErr w:type="spellEnd"/>
      <w:r w:rsidRPr="009A7BA2">
        <w:rPr>
          <w:bCs/>
          <w:lang w:val="en-GB"/>
        </w:rPr>
        <w:t xml:space="preserve"> limit state function in an explicit way for complex structures, composed of many elements and then to calculate the reliability of the structural system</w:t>
      </w:r>
      <w:proofErr w:type="gramStart"/>
      <w:r w:rsidRPr="009A7BA2">
        <w:rPr>
          <w:bCs/>
          <w:lang w:val="en-GB"/>
        </w:rPr>
        <w:t xml:space="preserve">, </w:t>
      </w:r>
      <w:proofErr w:type="gramEnd"/>
      <w:r w:rsidRPr="009A7BA2">
        <w:rPr>
          <w:bCs/>
          <w:position w:val="-12"/>
          <w:lang w:val="en-GB"/>
        </w:rPr>
        <w:object w:dxaOrig="320" w:dyaOrig="360">
          <v:shape id="_x0000_i1072" type="#_x0000_t75" style="width:15.75pt;height:18pt" o:ole="">
            <v:imagedata r:id="rId98" o:title=""/>
          </v:shape>
          <o:OLEObject Type="Embed" ProgID="Equation.3" ShapeID="_x0000_i1072" DrawAspect="Content" ObjectID="_1629452250" r:id="rId99"/>
        </w:object>
      </w:r>
      <w:r w:rsidRPr="009A7BA2">
        <w:rPr>
          <w:bCs/>
          <w:lang w:val="en-GB"/>
        </w:rPr>
        <w:t xml:space="preserve">. However, the </w:t>
      </w:r>
      <w:r>
        <w:rPr>
          <w:bCs/>
          <w:lang w:val="en-GB"/>
        </w:rPr>
        <w:t xml:space="preserve">structural reliability index </w:t>
      </w:r>
      <w:r w:rsidRPr="009A7BA2">
        <w:rPr>
          <w:bCs/>
          <w:position w:val="-12"/>
          <w:lang w:val="en-GB"/>
        </w:rPr>
        <w:object w:dxaOrig="320" w:dyaOrig="360">
          <v:shape id="_x0000_i1073" type="#_x0000_t75" style="width:15.75pt;height:18pt" o:ole="">
            <v:imagedata r:id="rId98" o:title=""/>
          </v:shape>
          <o:OLEObject Type="Embed" ProgID="Equation.3" ShapeID="_x0000_i1073" DrawAspect="Content" ObjectID="_1629452251" r:id="rId100"/>
        </w:object>
      </w:r>
      <w:r>
        <w:rPr>
          <w:bCs/>
          <w:lang w:val="en-GB"/>
        </w:rPr>
        <w:t xml:space="preserve"> evaluated from Eq. (9) and Eq. (10) can be very different when compared with the realistic values obtained from Eq. (12).</w:t>
      </w:r>
    </w:p>
    <w:p w:rsidR="003F2EA0" w:rsidRPr="00F66662" w:rsidRDefault="003F2EA0" w:rsidP="003F2EA0">
      <w:pPr>
        <w:spacing w:after="120"/>
        <w:jc w:val="both"/>
        <w:rPr>
          <w:bCs/>
          <w:lang w:val="en-GB"/>
        </w:rPr>
      </w:pPr>
      <w:r w:rsidRPr="00F66662">
        <w:rPr>
          <w:bCs/>
          <w:lang w:val="en-GB"/>
        </w:rPr>
        <w:t xml:space="preserve">So, the influence of multiple failures </w:t>
      </w:r>
      <w:r w:rsidRPr="00F66662">
        <w:rPr>
          <w:bCs/>
          <w:position w:val="-12"/>
          <w:lang w:val="en-GB"/>
        </w:rPr>
        <w:object w:dxaOrig="300" w:dyaOrig="360">
          <v:shape id="_x0000_i1074" type="#_x0000_t75" style="width:15pt;height:18pt" o:ole="">
            <v:imagedata r:id="rId92" o:title=""/>
          </v:shape>
          <o:OLEObject Type="Embed" ProgID="Equation.3" ShapeID="_x0000_i1074" DrawAspect="Content" ObjectID="_1629452252" r:id="rId101"/>
        </w:object>
      </w:r>
      <w:r w:rsidRPr="00F66662">
        <w:rPr>
          <w:lang w:val="en-GB"/>
        </w:rPr>
        <w:t xml:space="preserve"> </w:t>
      </w:r>
      <w:r w:rsidRPr="00F66662">
        <w:rPr>
          <w:bCs/>
          <w:lang w:val="en-GB"/>
        </w:rPr>
        <w:t>on the surrogate model in Eq</w:t>
      </w:r>
      <w:r>
        <w:rPr>
          <w:bCs/>
          <w:lang w:val="en-GB"/>
        </w:rPr>
        <w:t>.</w:t>
      </w:r>
      <w:r w:rsidRPr="00F66662">
        <w:rPr>
          <w:bCs/>
          <w:lang w:val="en-GB"/>
        </w:rPr>
        <w:t xml:space="preserve"> (</w:t>
      </w:r>
      <w:r>
        <w:rPr>
          <w:bCs/>
          <w:lang w:val="en-GB"/>
        </w:rPr>
        <w:t>10</w:t>
      </w:r>
      <w:r w:rsidRPr="00F66662">
        <w:rPr>
          <w:bCs/>
          <w:lang w:val="en-GB"/>
        </w:rPr>
        <w:t xml:space="preserve">) must be analysed on reliability assessment. </w:t>
      </w:r>
      <w:r w:rsidRPr="00BE02F1">
        <w:rPr>
          <w:bCs/>
          <w:lang w:val="en-GB"/>
        </w:rPr>
        <w:t xml:space="preserve">To simplify the problem a linear loading case applied to angle-ply composites is considered. </w:t>
      </w:r>
      <w:r w:rsidRPr="00F66662">
        <w:rPr>
          <w:bCs/>
          <w:lang w:val="en-GB"/>
        </w:rPr>
        <w:t xml:space="preserve">The study is driven for the maximum load capability of the composite structure for a target reliability index, </w:t>
      </w:r>
      <w:r w:rsidRPr="00F66662">
        <w:rPr>
          <w:bCs/>
          <w:position w:val="-12"/>
          <w:lang w:val="en-GB"/>
        </w:rPr>
        <w:object w:dxaOrig="340" w:dyaOrig="360">
          <v:shape id="_x0000_i1075" type="#_x0000_t75" style="width:17.25pt;height:18pt" o:ole="">
            <v:imagedata r:id="rId102" o:title=""/>
          </v:shape>
          <o:OLEObject Type="Embed" ProgID="Equation.3" ShapeID="_x0000_i1075" DrawAspect="Content" ObjectID="_1629452253" r:id="rId103"/>
        </w:object>
      </w:r>
      <w:r w:rsidRPr="00F66662">
        <w:rPr>
          <w:bCs/>
          <w:lang w:val="en-GB"/>
        </w:rPr>
        <w:t xml:space="preserve">.The optimal maximum load </w:t>
      </w:r>
      <w:r w:rsidRPr="00F66662">
        <w:rPr>
          <w:position w:val="-6"/>
        </w:rPr>
        <w:object w:dxaOrig="220" w:dyaOrig="279">
          <v:shape id="_x0000_i1076" type="#_x0000_t75" style="width:11.25pt;height:14.25pt" o:ole="">
            <v:imagedata r:id="rId104" o:title=""/>
          </v:shape>
          <o:OLEObject Type="Embed" ProgID="Equation.3" ShapeID="_x0000_i1076" DrawAspect="Content" ObjectID="_1629452254" r:id="rId105"/>
        </w:object>
      </w:r>
      <w:r w:rsidRPr="00F66662">
        <w:t xml:space="preserve"> for </w:t>
      </w:r>
      <w:r w:rsidRPr="00F66662">
        <w:rPr>
          <w:bCs/>
          <w:position w:val="-12"/>
          <w:lang w:val="en-GB"/>
        </w:rPr>
        <w:object w:dxaOrig="340" w:dyaOrig="360">
          <v:shape id="_x0000_i1077" type="#_x0000_t75" style="width:17.25pt;height:18pt" o:ole="">
            <v:imagedata r:id="rId102" o:title=""/>
          </v:shape>
          <o:OLEObject Type="Embed" ProgID="Equation.3" ShapeID="_x0000_i1077" DrawAspect="Content" ObjectID="_1629452255" r:id="rId106"/>
        </w:object>
      </w:r>
      <w:r w:rsidRPr="00F66662">
        <w:rPr>
          <w:bCs/>
          <w:lang w:val="en-GB"/>
        </w:rPr>
        <w:t xml:space="preserve"> is obtained over the ply angle design variable, </w:t>
      </w:r>
      <w:r w:rsidRPr="00F66662">
        <w:rPr>
          <w:bCs/>
          <w:i/>
          <w:lang w:val="en-GB"/>
        </w:rPr>
        <w:t>a,</w:t>
      </w:r>
      <w:r w:rsidRPr="00F66662">
        <w:rPr>
          <w:bCs/>
          <w:lang w:val="en-GB"/>
        </w:rPr>
        <w:t xml:space="preserve"> as follows,</w:t>
      </w:r>
    </w:p>
    <w:p w:rsidR="003F2EA0" w:rsidRPr="00F66662" w:rsidRDefault="003F2EA0" w:rsidP="003F2EA0">
      <w:pPr>
        <w:spacing w:after="120"/>
        <w:jc w:val="center"/>
        <w:rPr>
          <w:bCs/>
          <w:lang w:val="en-GB"/>
        </w:rPr>
      </w:pPr>
      <w:r w:rsidRPr="00F66662">
        <w:rPr>
          <w:bCs/>
          <w:position w:val="-30"/>
          <w:lang w:val="en-GB"/>
        </w:rPr>
        <w:object w:dxaOrig="2760" w:dyaOrig="620">
          <v:shape id="_x0000_i1078" type="#_x0000_t75" style="width:138pt;height:30.75pt" o:ole="">
            <v:imagedata r:id="rId107" o:title=""/>
          </v:shape>
          <o:OLEObject Type="Embed" ProgID="Equation.3" ShapeID="_x0000_i1078" DrawAspect="Content" ObjectID="_1629452256" r:id="rId108"/>
        </w:object>
      </w:r>
    </w:p>
    <w:p w:rsidR="003F2EA0" w:rsidRPr="00F66662" w:rsidRDefault="003F2EA0" w:rsidP="003F2EA0">
      <w:pPr>
        <w:spacing w:after="120"/>
        <w:jc w:val="right"/>
        <w:rPr>
          <w:bCs/>
          <w:lang w:val="en-GB"/>
        </w:rPr>
      </w:pPr>
      <w:proofErr w:type="gramStart"/>
      <w:r w:rsidRPr="00F66662">
        <w:rPr>
          <w:bCs/>
          <w:lang w:val="en-GB"/>
        </w:rPr>
        <w:t>subject</w:t>
      </w:r>
      <w:proofErr w:type="gramEnd"/>
      <w:r w:rsidRPr="00F66662">
        <w:rPr>
          <w:bCs/>
          <w:lang w:val="en-GB"/>
        </w:rPr>
        <w:t xml:space="preserve"> to   </w:t>
      </w:r>
      <w:r w:rsidRPr="00F66662">
        <w:rPr>
          <w:bCs/>
          <w:position w:val="-12"/>
          <w:lang w:val="en-GB"/>
        </w:rPr>
        <w:object w:dxaOrig="1620" w:dyaOrig="360">
          <v:shape id="_x0000_i1079" type="#_x0000_t75" style="width:81pt;height:18pt" o:ole="">
            <v:imagedata r:id="rId109" o:title=""/>
          </v:shape>
          <o:OLEObject Type="Embed" ProgID="Equation.3" ShapeID="_x0000_i1079" DrawAspect="Content" ObjectID="_1629452257" r:id="rId110"/>
        </w:object>
      </w:r>
      <w:r w:rsidRPr="00F66662">
        <w:rPr>
          <w:bCs/>
          <w:lang w:val="en-GB"/>
        </w:rPr>
        <w:t xml:space="preserve">   and   </w:t>
      </w:r>
      <w:r w:rsidRPr="00F66662">
        <w:rPr>
          <w:bCs/>
          <w:position w:val="-18"/>
          <w:lang w:val="en-GB"/>
        </w:rPr>
        <w:object w:dxaOrig="980" w:dyaOrig="480">
          <v:shape id="_x0000_i1080" type="#_x0000_t75" style="width:48.75pt;height:24pt" o:ole="">
            <v:imagedata r:id="rId111" o:title=""/>
          </v:shape>
          <o:OLEObject Type="Embed" ProgID="Equation.3" ShapeID="_x0000_i1080" DrawAspect="Content" ObjectID="_1629452258" r:id="rId112"/>
        </w:object>
      </w:r>
      <w:r>
        <w:rPr>
          <w:bCs/>
          <w:lang w:val="en-GB"/>
        </w:rPr>
        <w:t xml:space="preserve">     </w:t>
      </w:r>
      <w:r w:rsidRPr="00F66662">
        <w:rPr>
          <w:bCs/>
          <w:lang w:val="en-GB"/>
        </w:rPr>
        <w:t xml:space="preserve">  </w:t>
      </w:r>
      <w:r>
        <w:rPr>
          <w:bCs/>
          <w:lang w:val="en-GB"/>
        </w:rPr>
        <w:t xml:space="preserve">    </w:t>
      </w:r>
      <w:r w:rsidRPr="00F66662">
        <w:rPr>
          <w:bCs/>
          <w:lang w:val="en-GB"/>
        </w:rPr>
        <w:t xml:space="preserve"> </w:t>
      </w:r>
      <w:r>
        <w:rPr>
          <w:bCs/>
          <w:lang w:val="en-GB"/>
        </w:rPr>
        <w:t xml:space="preserve"> </w:t>
      </w:r>
      <w:r w:rsidRPr="00F66662">
        <w:rPr>
          <w:bCs/>
          <w:lang w:val="en-GB"/>
        </w:rPr>
        <w:t xml:space="preserve">                (</w:t>
      </w:r>
      <w:r>
        <w:rPr>
          <w:bCs/>
          <w:lang w:val="en-GB"/>
        </w:rPr>
        <w:t>13</w:t>
      </w:r>
      <w:r w:rsidRPr="00F66662">
        <w:rPr>
          <w:bCs/>
          <w:lang w:val="en-GB"/>
        </w:rPr>
        <w:t>)</w:t>
      </w:r>
    </w:p>
    <w:p w:rsidR="003F2EA0" w:rsidRPr="00E61B28" w:rsidRDefault="003F2EA0" w:rsidP="003F2EA0">
      <w:pPr>
        <w:spacing w:after="120"/>
        <w:jc w:val="both"/>
        <w:rPr>
          <w:bCs/>
          <w:lang w:val="en-GB"/>
        </w:rPr>
      </w:pPr>
      <w:proofErr w:type="gramStart"/>
      <w:r w:rsidRPr="00F66662">
        <w:rPr>
          <w:bCs/>
          <w:lang w:val="en-GB"/>
        </w:rPr>
        <w:t>where</w:t>
      </w:r>
      <w:proofErr w:type="gramEnd"/>
      <w:r w:rsidRPr="00F66662">
        <w:rPr>
          <w:bCs/>
          <w:lang w:val="en-GB"/>
        </w:rPr>
        <w:t xml:space="preserve"> </w:t>
      </w:r>
      <w:r w:rsidRPr="00F66662">
        <w:rPr>
          <w:bCs/>
          <w:position w:val="-6"/>
          <w:lang w:val="en-GB"/>
        </w:rPr>
        <w:object w:dxaOrig="220" w:dyaOrig="220">
          <v:shape id="_x0000_i1081" type="#_x0000_t75" style="width:11.25pt;height:11.25pt" o:ole="" fillcolor="window">
            <v:imagedata r:id="rId113" o:title=""/>
          </v:shape>
          <o:OLEObject Type="Embed" ProgID="Equation.3" ShapeID="_x0000_i1081" DrawAspect="Content" ObjectID="_1629452259" r:id="rId114"/>
        </w:object>
      </w:r>
      <w:r w:rsidRPr="00F66662">
        <w:rPr>
          <w:bCs/>
          <w:lang w:val="en-GB"/>
        </w:rPr>
        <w:t xml:space="preserve"> is the random variable vector. </w:t>
      </w:r>
      <w:r w:rsidRPr="00E61B28">
        <w:rPr>
          <w:bCs/>
          <w:lang w:val="en-GB"/>
        </w:rPr>
        <w:t>This is a conventional RBDO target optimisation problem and the reliability condition</w:t>
      </w:r>
      <w:proofErr w:type="gramStart"/>
      <w:r w:rsidRPr="00E61B28">
        <w:rPr>
          <w:bCs/>
          <w:lang w:val="en-GB"/>
        </w:rPr>
        <w:t xml:space="preserve">, </w:t>
      </w:r>
      <w:proofErr w:type="gramEnd"/>
      <w:r w:rsidRPr="00E61B28">
        <w:rPr>
          <w:bCs/>
          <w:position w:val="-12"/>
          <w:lang w:val="en-GB"/>
        </w:rPr>
        <w:object w:dxaOrig="1600" w:dyaOrig="360">
          <v:shape id="_x0000_i1082" type="#_x0000_t75" style="width:80.25pt;height:18pt" o:ole="">
            <v:imagedata r:id="rId115" o:title=""/>
          </v:shape>
          <o:OLEObject Type="Embed" ProgID="Equation.3" ShapeID="_x0000_i1082" DrawAspect="Content" ObjectID="_1629452260" r:id="rId116"/>
        </w:object>
      </w:r>
      <w:r w:rsidRPr="00E61B28">
        <w:rPr>
          <w:bCs/>
          <w:lang w:val="en-GB"/>
        </w:rPr>
        <w:t>, is automatically satisfied (</w:t>
      </w:r>
      <w:proofErr w:type="spellStart"/>
      <w:r w:rsidRPr="00E61B28">
        <w:rPr>
          <w:bCs/>
          <w:iCs/>
        </w:rPr>
        <w:t>Conceição</w:t>
      </w:r>
      <w:proofErr w:type="spellEnd"/>
      <w:r w:rsidRPr="00E61B28">
        <w:rPr>
          <w:bCs/>
          <w:iCs/>
        </w:rPr>
        <w:t xml:space="preserve"> </w:t>
      </w:r>
      <w:proofErr w:type="spellStart"/>
      <w:r w:rsidRPr="00E61B28">
        <w:rPr>
          <w:bCs/>
          <w:iCs/>
        </w:rPr>
        <w:t>António</w:t>
      </w:r>
      <w:proofErr w:type="spellEnd"/>
      <w:r>
        <w:rPr>
          <w:bCs/>
          <w:iCs/>
        </w:rPr>
        <w:t xml:space="preserve"> and</w:t>
      </w:r>
      <w:r w:rsidRPr="00E61B28">
        <w:rPr>
          <w:bCs/>
          <w:iCs/>
        </w:rPr>
        <w:t xml:space="preserve"> </w:t>
      </w:r>
      <w:proofErr w:type="spellStart"/>
      <w:r w:rsidRPr="00E61B28">
        <w:rPr>
          <w:bCs/>
          <w:iCs/>
        </w:rPr>
        <w:t>Hoffbauer</w:t>
      </w:r>
      <w:proofErr w:type="spellEnd"/>
      <w:r w:rsidRPr="00E61B28">
        <w:rPr>
          <w:bCs/>
          <w:iCs/>
        </w:rPr>
        <w:t xml:space="preserve"> 2009)</w:t>
      </w:r>
      <w:r w:rsidRPr="00E61B28">
        <w:rPr>
          <w:bCs/>
          <w:lang w:val="en-GB"/>
        </w:rPr>
        <w:t>. To solve the target problem in Eq</w:t>
      </w:r>
      <w:r>
        <w:rPr>
          <w:bCs/>
          <w:lang w:val="en-GB"/>
        </w:rPr>
        <w:t>.</w:t>
      </w:r>
      <w:r w:rsidRPr="00E61B28">
        <w:rPr>
          <w:bCs/>
          <w:lang w:val="en-GB"/>
        </w:rPr>
        <w:t xml:space="preserve"> (1</w:t>
      </w:r>
      <w:r>
        <w:rPr>
          <w:bCs/>
          <w:lang w:val="en-GB"/>
        </w:rPr>
        <w:t>3</w:t>
      </w:r>
      <w:r w:rsidRPr="00E61B28">
        <w:rPr>
          <w:bCs/>
          <w:lang w:val="en-GB"/>
        </w:rPr>
        <w:t xml:space="preserve">), an optimisation algorithm based on gradients or evolutionary methods can be implemented. However, for the case with two design variables, load factor </w:t>
      </w:r>
      <w:r w:rsidRPr="00E61B28">
        <w:rPr>
          <w:bCs/>
          <w:position w:val="-6"/>
          <w:lang w:val="en-GB"/>
        </w:rPr>
        <w:object w:dxaOrig="220" w:dyaOrig="279">
          <v:shape id="_x0000_i1083" type="#_x0000_t75" style="width:11.25pt;height:14.25pt" o:ole="">
            <v:imagedata r:id="rId117" o:title=""/>
          </v:shape>
          <o:OLEObject Type="Embed" ProgID="Equation.3" ShapeID="_x0000_i1083" DrawAspect="Content" ObjectID="_1629452261" r:id="rId118"/>
        </w:object>
      </w:r>
      <w:r w:rsidRPr="00E61B28">
        <w:rPr>
          <w:bCs/>
          <w:lang w:val="en-GB"/>
        </w:rPr>
        <w:t xml:space="preserve"> and ply angle </w:t>
      </w:r>
      <w:r w:rsidRPr="00E61B28">
        <w:rPr>
          <w:bCs/>
          <w:i/>
          <w:lang w:val="en-GB"/>
        </w:rPr>
        <w:t>a</w:t>
      </w:r>
      <w:r w:rsidRPr="00E61B28">
        <w:rPr>
          <w:bCs/>
          <w:lang w:val="en-GB"/>
        </w:rPr>
        <w:t>, a decomposition of the problem is considered, and the following algorithm (</w:t>
      </w:r>
      <w:proofErr w:type="spellStart"/>
      <w:r w:rsidRPr="00E61B28">
        <w:rPr>
          <w:bCs/>
          <w:iCs/>
        </w:rPr>
        <w:t>Conceição</w:t>
      </w:r>
      <w:proofErr w:type="spellEnd"/>
      <w:r w:rsidRPr="00E61B28">
        <w:rPr>
          <w:bCs/>
          <w:iCs/>
        </w:rPr>
        <w:t xml:space="preserve"> </w:t>
      </w:r>
      <w:proofErr w:type="spellStart"/>
      <w:r w:rsidRPr="00E61B28">
        <w:rPr>
          <w:bCs/>
          <w:iCs/>
        </w:rPr>
        <w:t>António</w:t>
      </w:r>
      <w:proofErr w:type="spellEnd"/>
      <w:r w:rsidRPr="00E61B28">
        <w:rPr>
          <w:bCs/>
          <w:iCs/>
        </w:rPr>
        <w:t xml:space="preserve"> </w:t>
      </w:r>
      <w:r>
        <w:rPr>
          <w:bCs/>
          <w:iCs/>
        </w:rPr>
        <w:t xml:space="preserve">and </w:t>
      </w:r>
      <w:proofErr w:type="spellStart"/>
      <w:r w:rsidRPr="00E61B28">
        <w:rPr>
          <w:bCs/>
          <w:iCs/>
        </w:rPr>
        <w:t>Hoffbauer</w:t>
      </w:r>
      <w:proofErr w:type="spellEnd"/>
      <w:r w:rsidRPr="00E61B28">
        <w:rPr>
          <w:bCs/>
          <w:iCs/>
        </w:rPr>
        <w:t xml:space="preserve"> 2009)</w:t>
      </w:r>
      <w:r w:rsidRPr="00E61B28">
        <w:rPr>
          <w:bCs/>
          <w:lang w:val="en-GB"/>
        </w:rPr>
        <w:t xml:space="preserve"> is proposed:</w:t>
      </w:r>
    </w:p>
    <w:p w:rsidR="003F2EA0" w:rsidRPr="00E61B28" w:rsidRDefault="003F2EA0" w:rsidP="003F2EA0">
      <w:pPr>
        <w:ind w:left="567"/>
        <w:jc w:val="both"/>
        <w:rPr>
          <w:bCs/>
          <w:lang w:val="en-GB"/>
        </w:rPr>
      </w:pPr>
      <w:r w:rsidRPr="00E61B28">
        <w:rPr>
          <w:b/>
          <w:bCs/>
          <w:lang w:val="en-GB"/>
        </w:rPr>
        <w:t xml:space="preserve">Do </w:t>
      </w:r>
      <w:r w:rsidRPr="00E61B28">
        <w:rPr>
          <w:bCs/>
          <w:position w:val="-6"/>
          <w:lang w:val="en-GB"/>
        </w:rPr>
        <w:object w:dxaOrig="600" w:dyaOrig="279">
          <v:shape id="_x0000_i1084" type="#_x0000_t75" style="width:30pt;height:14.25pt" o:ole="">
            <v:imagedata r:id="rId119" o:title=""/>
          </v:shape>
          <o:OLEObject Type="Embed" ProgID="Equation.3" ShapeID="_x0000_i1084" DrawAspect="Content" ObjectID="_1629452262" r:id="rId120"/>
        </w:object>
      </w:r>
    </w:p>
    <w:p w:rsidR="003F2EA0" w:rsidRPr="00E61B28" w:rsidRDefault="003F2EA0" w:rsidP="003F2EA0">
      <w:pPr>
        <w:ind w:left="567"/>
        <w:jc w:val="both"/>
        <w:rPr>
          <w:bCs/>
          <w:lang w:val="en-GB"/>
        </w:rPr>
      </w:pPr>
      <w:r w:rsidRPr="00E61B28">
        <w:rPr>
          <w:bCs/>
          <w:lang w:val="en-GB"/>
        </w:rPr>
        <w:t>1st Step: Choice of initial solution (n=0) for load factor</w:t>
      </w:r>
      <w:proofErr w:type="gramStart"/>
      <w:r w:rsidRPr="00E61B28">
        <w:rPr>
          <w:bCs/>
          <w:lang w:val="en-GB"/>
        </w:rPr>
        <w:t xml:space="preserve">, </w:t>
      </w:r>
      <w:proofErr w:type="gramEnd"/>
      <w:r w:rsidRPr="00E61B28">
        <w:rPr>
          <w:bCs/>
          <w:position w:val="-10"/>
          <w:lang w:val="en-GB"/>
        </w:rPr>
        <w:object w:dxaOrig="320" w:dyaOrig="340">
          <v:shape id="_x0000_i1085" type="#_x0000_t75" style="width:15.75pt;height:17.25pt" o:ole="">
            <v:imagedata r:id="rId121" o:title=""/>
          </v:shape>
          <o:OLEObject Type="Embed" ProgID="Equation.3" ShapeID="_x0000_i1085" DrawAspect="Content" ObjectID="_1629452263" r:id="rId122"/>
        </w:object>
      </w:r>
      <w:r w:rsidRPr="00E61B28">
        <w:rPr>
          <w:bCs/>
          <w:lang w:val="en-GB"/>
        </w:rPr>
        <w:t>;</w:t>
      </w:r>
    </w:p>
    <w:p w:rsidR="003F2EA0" w:rsidRPr="00E61B28" w:rsidRDefault="003F2EA0" w:rsidP="003F2EA0">
      <w:pPr>
        <w:ind w:left="567"/>
        <w:jc w:val="both"/>
        <w:rPr>
          <w:bCs/>
          <w:lang w:val="en-GB"/>
        </w:rPr>
      </w:pPr>
      <w:r w:rsidRPr="00E61B28">
        <w:rPr>
          <w:bCs/>
          <w:lang w:val="en-GB"/>
        </w:rPr>
        <w:t xml:space="preserve">2nd Step: The </w:t>
      </w:r>
      <w:proofErr w:type="spellStart"/>
      <w:r w:rsidRPr="00E61B28">
        <w:rPr>
          <w:bCs/>
          <w:lang w:val="en-GB"/>
        </w:rPr>
        <w:t>Hasofer</w:t>
      </w:r>
      <w:proofErr w:type="spellEnd"/>
      <w:r w:rsidRPr="00E61B28">
        <w:rPr>
          <w:bCs/>
          <w:lang w:val="en-GB"/>
        </w:rPr>
        <w:t>-Lind method and the appropriate iterative scheme are applied to evaluate the structural reliability index</w:t>
      </w:r>
      <w:proofErr w:type="gramStart"/>
      <w:r w:rsidRPr="00E61B28">
        <w:rPr>
          <w:bCs/>
          <w:lang w:val="en-GB"/>
        </w:rPr>
        <w:t xml:space="preserve">, </w:t>
      </w:r>
      <w:proofErr w:type="gramEnd"/>
      <w:r w:rsidRPr="00E61B28">
        <w:rPr>
          <w:bCs/>
          <w:position w:val="-12"/>
          <w:lang w:val="en-GB"/>
        </w:rPr>
        <w:object w:dxaOrig="320" w:dyaOrig="360">
          <v:shape id="_x0000_i1086" type="#_x0000_t75" style="width:15.75pt;height:18pt" o:ole="">
            <v:imagedata r:id="rId123" o:title=""/>
          </v:shape>
          <o:OLEObject Type="Embed" ProgID="Equation.3" ShapeID="_x0000_i1086" DrawAspect="Content" ObjectID="_1629452264" r:id="rId124"/>
        </w:object>
      </w:r>
      <w:r w:rsidRPr="00E61B28">
        <w:rPr>
          <w:bCs/>
          <w:lang w:val="en-GB"/>
        </w:rPr>
        <w:t>;</w:t>
      </w:r>
    </w:p>
    <w:p w:rsidR="003F2EA0" w:rsidRPr="00E61B28" w:rsidRDefault="003F2EA0" w:rsidP="003F2EA0">
      <w:pPr>
        <w:ind w:left="567"/>
        <w:jc w:val="both"/>
        <w:rPr>
          <w:bCs/>
          <w:lang w:val="en-GB"/>
        </w:rPr>
      </w:pPr>
      <w:r w:rsidRPr="00E61B28">
        <w:rPr>
          <w:bCs/>
          <w:lang w:val="en-GB"/>
        </w:rPr>
        <w:t>3rd Step: Check for convergence</w:t>
      </w:r>
      <w:proofErr w:type="gramStart"/>
      <w:r w:rsidRPr="00E61B28">
        <w:rPr>
          <w:bCs/>
          <w:lang w:val="en-GB"/>
        </w:rPr>
        <w:t xml:space="preserve">, </w:t>
      </w:r>
      <w:proofErr w:type="gramEnd"/>
      <w:r w:rsidRPr="00E61B28">
        <w:rPr>
          <w:bCs/>
          <w:position w:val="-12"/>
          <w:lang w:val="en-GB"/>
        </w:rPr>
        <w:object w:dxaOrig="1500" w:dyaOrig="360">
          <v:shape id="_x0000_i1087" type="#_x0000_t75" style="width:75pt;height:18pt" o:ole="">
            <v:imagedata r:id="rId125" o:title=""/>
          </v:shape>
          <o:OLEObject Type="Embed" ProgID="Equation.3" ShapeID="_x0000_i1087" DrawAspect="Content" ObjectID="_1629452265" r:id="rId126"/>
        </w:object>
      </w:r>
      <w:r w:rsidRPr="00E61B28">
        <w:rPr>
          <w:bCs/>
          <w:lang w:val="en-GB"/>
        </w:rPr>
        <w:t xml:space="preserve">. </w:t>
      </w:r>
    </w:p>
    <w:p w:rsidR="003F2EA0" w:rsidRPr="00E61B28" w:rsidRDefault="003F2EA0" w:rsidP="003F2EA0">
      <w:pPr>
        <w:ind w:left="567"/>
        <w:jc w:val="both"/>
        <w:rPr>
          <w:bCs/>
          <w:lang w:val="en-GB"/>
        </w:rPr>
      </w:pPr>
      <w:r w:rsidRPr="00E61B28">
        <w:rPr>
          <w:b/>
          <w:bCs/>
          <w:lang w:val="en-GB"/>
        </w:rPr>
        <w:t xml:space="preserve">If </w:t>
      </w:r>
      <w:r w:rsidRPr="00E61B28">
        <w:rPr>
          <w:bCs/>
          <w:lang w:val="en-GB"/>
        </w:rPr>
        <w:t xml:space="preserve">it does not converge, </w:t>
      </w:r>
      <w:r w:rsidRPr="00E61B28">
        <w:rPr>
          <w:b/>
          <w:bCs/>
          <w:lang w:val="en-GB"/>
        </w:rPr>
        <w:t xml:space="preserve">then </w:t>
      </w:r>
    </w:p>
    <w:p w:rsidR="003F2EA0" w:rsidRPr="00E61B28" w:rsidRDefault="003F2EA0" w:rsidP="003F2EA0">
      <w:pPr>
        <w:ind w:left="567"/>
        <w:jc w:val="both"/>
        <w:rPr>
          <w:bCs/>
          <w:lang w:val="en-GB"/>
        </w:rPr>
      </w:pPr>
      <w:proofErr w:type="gramStart"/>
      <w:r w:rsidRPr="00E61B28">
        <w:rPr>
          <w:bCs/>
          <w:lang w:val="en-GB"/>
        </w:rPr>
        <w:t>go</w:t>
      </w:r>
      <w:proofErr w:type="gramEnd"/>
      <w:r w:rsidRPr="00E61B28">
        <w:rPr>
          <w:bCs/>
          <w:lang w:val="en-GB"/>
        </w:rPr>
        <w:t xml:space="preserve"> to the 4th Step </w:t>
      </w:r>
    </w:p>
    <w:p w:rsidR="003F2EA0" w:rsidRPr="00E61B28" w:rsidRDefault="003F2EA0" w:rsidP="003F2EA0">
      <w:pPr>
        <w:ind w:left="567"/>
        <w:jc w:val="both"/>
        <w:rPr>
          <w:bCs/>
          <w:lang w:val="en-GB"/>
        </w:rPr>
      </w:pPr>
      <w:proofErr w:type="gramStart"/>
      <w:r w:rsidRPr="00E61B28">
        <w:rPr>
          <w:b/>
          <w:bCs/>
          <w:lang w:val="en-GB"/>
        </w:rPr>
        <w:t>else</w:t>
      </w:r>
      <w:proofErr w:type="gramEnd"/>
      <w:r w:rsidRPr="00E61B28">
        <w:rPr>
          <w:bCs/>
          <w:lang w:val="en-GB"/>
        </w:rPr>
        <w:t xml:space="preserve"> go to the 5th Step;</w:t>
      </w:r>
    </w:p>
    <w:p w:rsidR="003F2EA0" w:rsidRPr="00E61B28" w:rsidRDefault="003F2EA0" w:rsidP="003F2EA0">
      <w:pPr>
        <w:ind w:left="567"/>
        <w:jc w:val="both"/>
        <w:rPr>
          <w:bCs/>
          <w:lang w:val="en-GB"/>
        </w:rPr>
      </w:pPr>
      <w:r w:rsidRPr="00E61B28">
        <w:rPr>
          <w:bCs/>
          <w:lang w:val="en-GB"/>
        </w:rPr>
        <w:t xml:space="preserve">4th Step: </w:t>
      </w:r>
      <w:r w:rsidRPr="00E61B28">
        <w:rPr>
          <w:bCs/>
          <w:position w:val="-6"/>
          <w:lang w:val="en-GB"/>
        </w:rPr>
        <w:object w:dxaOrig="920" w:dyaOrig="279">
          <v:shape id="_x0000_i1088" type="#_x0000_t75" style="width:45.75pt;height:14.25pt" o:ole="">
            <v:imagedata r:id="rId127" o:title=""/>
          </v:shape>
          <o:OLEObject Type="Embed" ProgID="Equation.3" ShapeID="_x0000_i1088" DrawAspect="Content" ObjectID="_1629452266" r:id="rId128"/>
        </w:object>
      </w:r>
    </w:p>
    <w:p w:rsidR="003F2EA0" w:rsidRPr="00E61B28" w:rsidRDefault="003F2EA0" w:rsidP="003F2EA0">
      <w:pPr>
        <w:ind w:left="567"/>
        <w:jc w:val="both"/>
        <w:rPr>
          <w:bCs/>
          <w:lang w:val="en-GB"/>
        </w:rPr>
      </w:pPr>
      <w:r w:rsidRPr="00E61B28">
        <w:rPr>
          <w:bCs/>
          <w:lang w:val="en-GB"/>
        </w:rPr>
        <w:t xml:space="preserve">Use the bisection method to estimate the load factor, </w:t>
      </w:r>
      <w:r w:rsidRPr="00E61B28">
        <w:rPr>
          <w:bCs/>
          <w:position w:val="-10"/>
          <w:lang w:val="en-GB"/>
        </w:rPr>
        <w:object w:dxaOrig="520" w:dyaOrig="340">
          <v:shape id="_x0000_i1089" type="#_x0000_t75" style="width:26.25pt;height:17.25pt" o:ole="">
            <v:imagedata r:id="rId129" o:title=""/>
          </v:shape>
          <o:OLEObject Type="Embed" ProgID="Equation.3" ShapeID="_x0000_i1089" DrawAspect="Content" ObjectID="_1629452267" r:id="rId130"/>
        </w:object>
      </w:r>
    </w:p>
    <w:p w:rsidR="003F2EA0" w:rsidRPr="00E61B28" w:rsidRDefault="003F2EA0" w:rsidP="003F2EA0">
      <w:pPr>
        <w:ind w:left="567"/>
        <w:jc w:val="both"/>
        <w:rPr>
          <w:bCs/>
          <w:lang w:val="en-GB"/>
        </w:rPr>
      </w:pPr>
      <w:r w:rsidRPr="00E61B28">
        <w:rPr>
          <w:bCs/>
          <w:lang w:val="en-GB"/>
        </w:rPr>
        <w:t>Go back to 2nd Step.</w:t>
      </w:r>
    </w:p>
    <w:p w:rsidR="003F2EA0" w:rsidRPr="00E61B28" w:rsidRDefault="003F2EA0" w:rsidP="003F2EA0">
      <w:pPr>
        <w:ind w:left="567"/>
        <w:jc w:val="both"/>
        <w:rPr>
          <w:bCs/>
          <w:lang w:val="en-GB"/>
        </w:rPr>
      </w:pPr>
      <w:r w:rsidRPr="00E61B28">
        <w:rPr>
          <w:bCs/>
          <w:lang w:val="en-GB"/>
        </w:rPr>
        <w:t xml:space="preserve">5th Step: If </w:t>
      </w:r>
      <w:r w:rsidRPr="00E61B28">
        <w:rPr>
          <w:bCs/>
          <w:position w:val="-18"/>
          <w:lang w:val="en-GB"/>
        </w:rPr>
        <w:object w:dxaOrig="620" w:dyaOrig="480">
          <v:shape id="_x0000_i1090" type="#_x0000_t75" style="width:30.75pt;height:24pt" o:ole="">
            <v:imagedata r:id="rId131" o:title=""/>
          </v:shape>
          <o:OLEObject Type="Embed" ProgID="Equation.3" ShapeID="_x0000_i1090" DrawAspect="Content" ObjectID="_1629452268" r:id="rId132"/>
        </w:object>
      </w:r>
      <w:r w:rsidRPr="00E61B28">
        <w:rPr>
          <w:bCs/>
          <w:lang w:val="en-GB"/>
        </w:rPr>
        <w:t xml:space="preserve"> then </w:t>
      </w:r>
    </w:p>
    <w:p w:rsidR="003F2EA0" w:rsidRPr="00E61B28" w:rsidRDefault="003F2EA0" w:rsidP="003F2EA0">
      <w:pPr>
        <w:ind w:left="567"/>
        <w:jc w:val="both"/>
        <w:rPr>
          <w:bCs/>
          <w:lang w:val="en-GB"/>
        </w:rPr>
      </w:pPr>
      <w:r w:rsidRPr="00E61B28">
        <w:rPr>
          <w:bCs/>
          <w:position w:val="-6"/>
          <w:lang w:val="en-GB"/>
        </w:rPr>
        <w:object w:dxaOrig="1140" w:dyaOrig="279">
          <v:shape id="_x0000_i1091" type="#_x0000_t75" style="width:57pt;height:14.25pt" o:ole="">
            <v:imagedata r:id="rId133" o:title=""/>
          </v:shape>
          <o:OLEObject Type="Embed" ProgID="Equation.3" ShapeID="_x0000_i1091" DrawAspect="Content" ObjectID="_1629452269" r:id="rId134"/>
        </w:object>
      </w:r>
      <w:r w:rsidRPr="00E61B28">
        <w:rPr>
          <w:bCs/>
          <w:lang w:val="en-GB"/>
        </w:rPr>
        <w:t>, go to 1st</w:t>
      </w:r>
      <w:r w:rsidRPr="00E61B28">
        <w:rPr>
          <w:bCs/>
          <w:vertAlign w:val="superscript"/>
          <w:lang w:val="en-GB"/>
        </w:rPr>
        <w:t xml:space="preserve"> </w:t>
      </w:r>
      <w:r w:rsidRPr="00E61B28">
        <w:rPr>
          <w:bCs/>
          <w:lang w:val="en-GB"/>
        </w:rPr>
        <w:t>Step</w:t>
      </w:r>
    </w:p>
    <w:p w:rsidR="003F2EA0" w:rsidRPr="00E61B28" w:rsidRDefault="003F2EA0" w:rsidP="003F2EA0">
      <w:pPr>
        <w:ind w:left="567"/>
        <w:jc w:val="both"/>
        <w:rPr>
          <w:bCs/>
          <w:lang w:val="en-GB"/>
        </w:rPr>
      </w:pPr>
      <w:proofErr w:type="gramStart"/>
      <w:r w:rsidRPr="00E61B28">
        <w:rPr>
          <w:b/>
          <w:bCs/>
          <w:lang w:val="en-GB"/>
        </w:rPr>
        <w:lastRenderedPageBreak/>
        <w:t>else</w:t>
      </w:r>
      <w:proofErr w:type="gramEnd"/>
      <w:r w:rsidRPr="00E61B28">
        <w:rPr>
          <w:b/>
          <w:bCs/>
          <w:lang w:val="en-GB"/>
        </w:rPr>
        <w:t xml:space="preserve"> Stop</w:t>
      </w:r>
      <w:r w:rsidRPr="00E61B28">
        <w:rPr>
          <w:bCs/>
          <w:lang w:val="en-GB"/>
        </w:rPr>
        <w:t>;</w:t>
      </w:r>
    </w:p>
    <w:p w:rsidR="003F2EA0" w:rsidRPr="00E61B28" w:rsidRDefault="003F2EA0" w:rsidP="003F2EA0">
      <w:pPr>
        <w:spacing w:after="120"/>
        <w:ind w:left="567"/>
        <w:jc w:val="both"/>
        <w:rPr>
          <w:bCs/>
          <w:lang w:val="en-GB"/>
        </w:rPr>
      </w:pPr>
      <w:r w:rsidRPr="00E61B28">
        <w:rPr>
          <w:b/>
          <w:bCs/>
          <w:lang w:val="en-GB"/>
        </w:rPr>
        <w:t>End Do</w:t>
      </w:r>
    </w:p>
    <w:p w:rsidR="003F2EA0" w:rsidRDefault="003F2EA0" w:rsidP="003F2EA0">
      <w:pPr>
        <w:spacing w:after="120"/>
        <w:jc w:val="both"/>
        <w:rPr>
          <w:bCs/>
          <w:lang w:val="en-GB"/>
        </w:rPr>
      </w:pPr>
      <w:r w:rsidRPr="00E61B28">
        <w:rPr>
          <w:bCs/>
          <w:lang w:val="en-GB"/>
        </w:rPr>
        <w:t xml:space="preserve">The </w:t>
      </w:r>
      <w:proofErr w:type="spellStart"/>
      <w:r w:rsidRPr="00E61B28">
        <w:rPr>
          <w:bCs/>
          <w:lang w:val="en-GB"/>
        </w:rPr>
        <w:t>Hasoffer</w:t>
      </w:r>
      <w:proofErr w:type="spellEnd"/>
      <w:r w:rsidRPr="00E61B28">
        <w:rPr>
          <w:bCs/>
          <w:lang w:val="en-GB"/>
        </w:rPr>
        <w:t xml:space="preserve">-Lind iterative scheme is based on the method developed by </w:t>
      </w:r>
      <w:proofErr w:type="spellStart"/>
      <w:r w:rsidRPr="00E61B28">
        <w:rPr>
          <w:bCs/>
          <w:lang w:val="en-GB"/>
        </w:rPr>
        <w:t>Conceição</w:t>
      </w:r>
      <w:proofErr w:type="spellEnd"/>
      <w:r w:rsidRPr="00E61B28">
        <w:rPr>
          <w:bCs/>
          <w:lang w:val="en-GB"/>
        </w:rPr>
        <w:t xml:space="preserve"> </w:t>
      </w:r>
      <w:proofErr w:type="spellStart"/>
      <w:r w:rsidRPr="00E61B28">
        <w:rPr>
          <w:bCs/>
          <w:lang w:val="en-GB"/>
        </w:rPr>
        <w:t>António</w:t>
      </w:r>
      <w:proofErr w:type="spellEnd"/>
      <w:r w:rsidRPr="00E61B28">
        <w:rPr>
          <w:bCs/>
          <w:lang w:val="en-GB"/>
        </w:rPr>
        <w:t xml:space="preserve"> </w:t>
      </w:r>
      <w:r>
        <w:rPr>
          <w:bCs/>
          <w:lang w:val="en-GB"/>
        </w:rPr>
        <w:t>(</w:t>
      </w:r>
      <w:proofErr w:type="spellStart"/>
      <w:r>
        <w:rPr>
          <w:bCs/>
          <w:lang w:val="en-GB"/>
        </w:rPr>
        <w:t>Conceição</w:t>
      </w:r>
      <w:proofErr w:type="spellEnd"/>
      <w:r>
        <w:rPr>
          <w:bCs/>
          <w:lang w:val="en-GB"/>
        </w:rPr>
        <w:t xml:space="preserve"> </w:t>
      </w:r>
      <w:proofErr w:type="spellStart"/>
      <w:r>
        <w:rPr>
          <w:bCs/>
          <w:lang w:val="en-GB"/>
        </w:rPr>
        <w:t>António</w:t>
      </w:r>
      <w:proofErr w:type="spellEnd"/>
      <w:r>
        <w:rPr>
          <w:bCs/>
          <w:lang w:val="en-GB"/>
        </w:rPr>
        <w:t xml:space="preserve"> 1995, </w:t>
      </w:r>
      <w:proofErr w:type="spellStart"/>
      <w:r>
        <w:rPr>
          <w:bCs/>
          <w:lang w:val="en-GB"/>
        </w:rPr>
        <w:t>António</w:t>
      </w:r>
      <w:proofErr w:type="spellEnd"/>
      <w:r>
        <w:rPr>
          <w:bCs/>
          <w:lang w:val="en-GB"/>
        </w:rPr>
        <w:t xml:space="preserve"> et al. 1996)</w:t>
      </w:r>
      <w:r w:rsidRPr="00E61B28">
        <w:rPr>
          <w:bCs/>
          <w:lang w:val="en-GB"/>
        </w:rPr>
        <w:t xml:space="preserve">. The procedure is a SORM technique based on a quadratic approximation of limit state surface </w:t>
      </w:r>
      <w:r>
        <w:rPr>
          <w:bCs/>
          <w:lang w:val="en-GB"/>
        </w:rPr>
        <w:t>(</w:t>
      </w:r>
      <w:proofErr w:type="spellStart"/>
      <w:r>
        <w:rPr>
          <w:bCs/>
          <w:lang w:val="en-GB"/>
        </w:rPr>
        <w:t>Conceição</w:t>
      </w:r>
      <w:proofErr w:type="spellEnd"/>
      <w:r>
        <w:rPr>
          <w:bCs/>
          <w:lang w:val="en-GB"/>
        </w:rPr>
        <w:t xml:space="preserve"> </w:t>
      </w:r>
      <w:proofErr w:type="spellStart"/>
      <w:r>
        <w:rPr>
          <w:bCs/>
          <w:lang w:val="en-GB"/>
        </w:rPr>
        <w:t>António</w:t>
      </w:r>
      <w:proofErr w:type="spellEnd"/>
      <w:r>
        <w:rPr>
          <w:bCs/>
          <w:lang w:val="en-GB"/>
        </w:rPr>
        <w:t xml:space="preserve"> 1995). </w:t>
      </w:r>
      <w:r w:rsidRPr="00E61B28">
        <w:rPr>
          <w:bCs/>
          <w:lang w:val="en-GB"/>
        </w:rPr>
        <w:t xml:space="preserve">A gradient-based method </w:t>
      </w:r>
      <w:r>
        <w:rPr>
          <w:bCs/>
          <w:lang w:val="en-GB"/>
        </w:rPr>
        <w:t>(</w:t>
      </w:r>
      <w:proofErr w:type="spellStart"/>
      <w:r>
        <w:rPr>
          <w:bCs/>
          <w:lang w:val="en-GB"/>
        </w:rPr>
        <w:t>Conceição</w:t>
      </w:r>
      <w:proofErr w:type="spellEnd"/>
      <w:r>
        <w:rPr>
          <w:bCs/>
          <w:lang w:val="en-GB"/>
        </w:rPr>
        <w:t xml:space="preserve"> </w:t>
      </w:r>
      <w:proofErr w:type="spellStart"/>
      <w:r>
        <w:rPr>
          <w:bCs/>
          <w:lang w:val="en-GB"/>
        </w:rPr>
        <w:t>António</w:t>
      </w:r>
      <w:proofErr w:type="spellEnd"/>
      <w:r>
        <w:rPr>
          <w:bCs/>
          <w:lang w:val="en-GB"/>
        </w:rPr>
        <w:t xml:space="preserve"> 1995)</w:t>
      </w:r>
      <w:r w:rsidRPr="00E61B28">
        <w:rPr>
          <w:bCs/>
          <w:lang w:val="en-GB"/>
        </w:rPr>
        <w:t xml:space="preserve"> is used to find the most probable failure point (MPP) and the gradients are obtained using the </w:t>
      </w:r>
      <w:proofErr w:type="spellStart"/>
      <w:r w:rsidRPr="00E61B28">
        <w:rPr>
          <w:bCs/>
          <w:lang w:val="en-GB"/>
        </w:rPr>
        <w:t>adjoint</w:t>
      </w:r>
      <w:proofErr w:type="spellEnd"/>
      <w:r w:rsidRPr="00E61B28">
        <w:rPr>
          <w:bCs/>
          <w:lang w:val="en-GB"/>
        </w:rPr>
        <w:t xml:space="preserve"> variable method </w:t>
      </w:r>
      <w:r>
        <w:rPr>
          <w:bCs/>
          <w:lang w:val="en-GB"/>
        </w:rPr>
        <w:t>(</w:t>
      </w:r>
      <w:proofErr w:type="spellStart"/>
      <w:r>
        <w:rPr>
          <w:bCs/>
          <w:lang w:val="en-GB"/>
        </w:rPr>
        <w:t>Conceição</w:t>
      </w:r>
      <w:proofErr w:type="spellEnd"/>
      <w:r>
        <w:rPr>
          <w:bCs/>
          <w:lang w:val="en-GB"/>
        </w:rPr>
        <w:t xml:space="preserve"> </w:t>
      </w:r>
      <w:proofErr w:type="spellStart"/>
      <w:r>
        <w:rPr>
          <w:bCs/>
          <w:lang w:val="en-GB"/>
        </w:rPr>
        <w:t>António</w:t>
      </w:r>
      <w:proofErr w:type="spellEnd"/>
      <w:r>
        <w:rPr>
          <w:bCs/>
          <w:lang w:val="en-GB"/>
        </w:rPr>
        <w:t xml:space="preserve"> 1995).</w:t>
      </w:r>
    </w:p>
    <w:p w:rsidR="003F2EA0" w:rsidRPr="00E61B28" w:rsidRDefault="003F2EA0" w:rsidP="003F2EA0">
      <w:pPr>
        <w:jc w:val="both"/>
        <w:rPr>
          <w:bCs/>
          <w:lang w:val="en-GB"/>
        </w:rPr>
      </w:pPr>
    </w:p>
    <w:p w:rsidR="003F2EA0" w:rsidRDefault="003F2EA0" w:rsidP="003F2EA0">
      <w:pPr>
        <w:spacing w:after="120"/>
        <w:jc w:val="both"/>
        <w:rPr>
          <w:bCs/>
          <w:lang w:val="en-GB"/>
        </w:rPr>
      </w:pPr>
      <w:r>
        <w:rPr>
          <w:b/>
          <w:bCs/>
        </w:rPr>
        <w:t>RESULTS</w:t>
      </w:r>
    </w:p>
    <w:p w:rsidR="003F2EA0" w:rsidRPr="00F66662" w:rsidRDefault="003F2EA0" w:rsidP="003F2EA0">
      <w:pPr>
        <w:jc w:val="both"/>
        <w:rPr>
          <w:bCs/>
          <w:lang w:val="en-GB"/>
        </w:rPr>
      </w:pPr>
      <w:r w:rsidRPr="00F66662">
        <w:rPr>
          <w:bCs/>
          <w:lang w:val="en-GB"/>
        </w:rPr>
        <w:t>To solve the RBDO inverse problem in Eq</w:t>
      </w:r>
      <w:r>
        <w:rPr>
          <w:bCs/>
          <w:lang w:val="en-GB"/>
        </w:rPr>
        <w:t>.</w:t>
      </w:r>
      <w:r w:rsidRPr="00F66662">
        <w:rPr>
          <w:bCs/>
          <w:lang w:val="en-GB"/>
        </w:rPr>
        <w:t xml:space="preserve"> (</w:t>
      </w:r>
      <w:r>
        <w:rPr>
          <w:bCs/>
          <w:lang w:val="en-GB"/>
        </w:rPr>
        <w:t>13</w:t>
      </w:r>
      <w:r w:rsidRPr="00F66662">
        <w:rPr>
          <w:bCs/>
          <w:lang w:val="en-GB"/>
        </w:rPr>
        <w:t>), an optimisation algorithm is implemented and applied to a clamped cylindrical shell laminated structure</w:t>
      </w:r>
      <w:r>
        <w:rPr>
          <w:bCs/>
          <w:lang w:val="en-GB"/>
        </w:rPr>
        <w:t xml:space="preserve">. </w:t>
      </w:r>
      <w:r w:rsidRPr="00D80F11">
        <w:rPr>
          <w:bCs/>
          <w:lang w:val="en-GB"/>
        </w:rPr>
        <w:t xml:space="preserve">Nine vertical loads of mean value </w:t>
      </w:r>
      <w:r w:rsidRPr="00D80F11">
        <w:rPr>
          <w:bCs/>
          <w:position w:val="-12"/>
          <w:lang w:val="en-GB"/>
        </w:rPr>
        <w:object w:dxaOrig="300" w:dyaOrig="360">
          <v:shape id="_x0000_i1092" type="#_x0000_t75" style="width:15pt;height:18pt" o:ole="">
            <v:imagedata r:id="rId135" o:title=""/>
          </v:shape>
          <o:OLEObject Type="Embed" ProgID="Equation.3" ShapeID="_x0000_i1092" DrawAspect="Content" ObjectID="_1629452270" r:id="rId136"/>
        </w:object>
      </w:r>
      <w:r w:rsidRPr="00D80F11">
        <w:rPr>
          <w:bCs/>
          <w:lang w:val="en-GB"/>
        </w:rPr>
        <w:t xml:space="preserve"> are applied along the free linear side (AB) of the structure. This free linear side (AB) is constrained in the y-axis direction. The structure is divided into four macro-elements, grouping all elements, and there is one laminate per each macro-element. The laminate distribution of the structure is shown in Fig</w:t>
      </w:r>
      <w:r>
        <w:rPr>
          <w:bCs/>
          <w:lang w:val="en-GB"/>
        </w:rPr>
        <w:t>.</w:t>
      </w:r>
      <w:r w:rsidRPr="00D80F11">
        <w:rPr>
          <w:bCs/>
          <w:lang w:val="en-GB"/>
        </w:rPr>
        <w:t>1</w:t>
      </w:r>
      <w:r>
        <w:rPr>
          <w:bCs/>
          <w:lang w:val="en-GB"/>
        </w:rPr>
        <w:t>a)</w:t>
      </w:r>
      <w:r w:rsidRPr="00D80F11">
        <w:rPr>
          <w:bCs/>
          <w:lang w:val="en-GB"/>
        </w:rPr>
        <w:t>.</w:t>
      </w:r>
    </w:p>
    <w:p w:rsidR="003F2EA0" w:rsidRDefault="003F2EA0" w:rsidP="003F2EA0">
      <w:pPr>
        <w:jc w:val="center"/>
        <w:rPr>
          <w:sz w:val="20"/>
          <w:szCs w:val="20"/>
        </w:rPr>
      </w:pPr>
      <w:r>
        <w:rPr>
          <w:noProof/>
          <w:lang w:val="pt-PT"/>
        </w:rPr>
        <w:drawing>
          <wp:inline distT="0" distB="0" distL="0" distR="0" wp14:anchorId="48097C31" wp14:editId="2EEE3C4B">
            <wp:extent cx="3171825" cy="2076450"/>
            <wp:effectExtent l="0" t="0" r="9525" b="0"/>
            <wp:docPr id="2091" name="Picture 2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rrowheads="1"/>
                    </pic:cNvPicPr>
                  </pic:nvPicPr>
                  <pic:blipFill>
                    <a:blip r:embed="rId137" cstate="print">
                      <a:extLst>
                        <a:ext uri="{28A0092B-C50C-407E-A947-70E740481C1C}">
                          <a14:useLocalDpi xmlns:a14="http://schemas.microsoft.com/office/drawing/2010/main" val="0"/>
                        </a:ext>
                      </a:extLst>
                    </a:blip>
                    <a:srcRect l="1147" r="2608"/>
                    <a:stretch>
                      <a:fillRect/>
                    </a:stretch>
                  </pic:blipFill>
                  <pic:spPr bwMode="auto">
                    <a:xfrm>
                      <a:off x="0" y="0"/>
                      <a:ext cx="3171825" cy="2076450"/>
                    </a:xfrm>
                    <a:prstGeom prst="rect">
                      <a:avLst/>
                    </a:prstGeom>
                    <a:noFill/>
                    <a:ln>
                      <a:noFill/>
                    </a:ln>
                  </pic:spPr>
                </pic:pic>
              </a:graphicData>
            </a:graphic>
          </wp:inline>
        </w:drawing>
      </w:r>
      <w:r>
        <w:rPr>
          <w:noProof/>
          <w:lang w:val="pt-PT"/>
        </w:rPr>
        <w:drawing>
          <wp:inline distT="0" distB="0" distL="0" distR="0" wp14:anchorId="048BD095" wp14:editId="02CD949D">
            <wp:extent cx="2352675" cy="2114550"/>
            <wp:effectExtent l="0" t="0" r="9525" b="0"/>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138" cstate="print">
                      <a:extLst>
                        <a:ext uri="{28A0092B-C50C-407E-A947-70E740481C1C}">
                          <a14:useLocalDpi xmlns:a14="http://schemas.microsoft.com/office/drawing/2010/main" val="0"/>
                        </a:ext>
                      </a:extLst>
                    </a:blip>
                    <a:srcRect l="1772" t="2763" r="3839" b="2321"/>
                    <a:stretch>
                      <a:fillRect/>
                    </a:stretch>
                  </pic:blipFill>
                  <pic:spPr bwMode="auto">
                    <a:xfrm>
                      <a:off x="0" y="0"/>
                      <a:ext cx="2352675" cy="2114550"/>
                    </a:xfrm>
                    <a:prstGeom prst="rect">
                      <a:avLst/>
                    </a:prstGeom>
                    <a:noFill/>
                    <a:ln>
                      <a:noFill/>
                    </a:ln>
                  </pic:spPr>
                </pic:pic>
              </a:graphicData>
            </a:graphic>
          </wp:inline>
        </w:drawing>
      </w:r>
    </w:p>
    <w:p w:rsidR="003F2EA0" w:rsidRPr="00E35E9E" w:rsidRDefault="003F2EA0" w:rsidP="003F2EA0">
      <w:pPr>
        <w:spacing w:after="120"/>
        <w:ind w:left="2552"/>
        <w:rPr>
          <w:sz w:val="20"/>
          <w:szCs w:val="20"/>
        </w:rPr>
      </w:pPr>
      <w:r>
        <w:rPr>
          <w:sz w:val="20"/>
          <w:szCs w:val="20"/>
        </w:rPr>
        <w:t>(a)                                                                                        (</w:t>
      </w:r>
      <w:proofErr w:type="gramStart"/>
      <w:r>
        <w:rPr>
          <w:sz w:val="20"/>
          <w:szCs w:val="20"/>
        </w:rPr>
        <w:t>b</w:t>
      </w:r>
      <w:proofErr w:type="gramEnd"/>
      <w:r>
        <w:rPr>
          <w:sz w:val="20"/>
          <w:szCs w:val="20"/>
        </w:rPr>
        <w:t>)</w:t>
      </w:r>
    </w:p>
    <w:p w:rsidR="003F2EA0" w:rsidRPr="00546C0E" w:rsidRDefault="003F2EA0" w:rsidP="003F2EA0">
      <w:pPr>
        <w:spacing w:after="240"/>
        <w:ind w:left="284" w:right="284"/>
        <w:jc w:val="center"/>
        <w:rPr>
          <w:bCs/>
          <w:sz w:val="20"/>
          <w:szCs w:val="20"/>
          <w:lang w:val="en-GB"/>
        </w:rPr>
      </w:pPr>
      <w:r w:rsidRPr="00070342">
        <w:rPr>
          <w:sz w:val="20"/>
          <w:szCs w:val="20"/>
        </w:rPr>
        <w:t xml:space="preserve">Fig. 1 </w:t>
      </w:r>
      <w:r>
        <w:rPr>
          <w:sz w:val="20"/>
          <w:szCs w:val="20"/>
        </w:rPr>
        <w:t>– (</w:t>
      </w:r>
      <w:r w:rsidRPr="00070342">
        <w:rPr>
          <w:sz w:val="20"/>
          <w:szCs w:val="20"/>
        </w:rPr>
        <w:t>a)</w:t>
      </w:r>
      <w:r>
        <w:t xml:space="preserve"> </w:t>
      </w:r>
      <w:proofErr w:type="gramStart"/>
      <w:r w:rsidRPr="008C77BA">
        <w:rPr>
          <w:bCs/>
          <w:sz w:val="20"/>
          <w:szCs w:val="20"/>
          <w:lang w:val="en-GB"/>
        </w:rPr>
        <w:t>Cylindrical</w:t>
      </w:r>
      <w:proofErr w:type="gramEnd"/>
      <w:r w:rsidRPr="008C77BA">
        <w:rPr>
          <w:bCs/>
          <w:sz w:val="20"/>
          <w:szCs w:val="20"/>
          <w:lang w:val="en-GB"/>
        </w:rPr>
        <w:t xml:space="preserve"> shell and composite laminates distribution</w:t>
      </w:r>
      <w:r>
        <w:rPr>
          <w:bCs/>
          <w:sz w:val="20"/>
          <w:szCs w:val="20"/>
          <w:lang w:val="en-GB"/>
        </w:rPr>
        <w:t>, and (b) l</w:t>
      </w:r>
      <w:r w:rsidRPr="008C77BA">
        <w:rPr>
          <w:bCs/>
          <w:sz w:val="20"/>
          <w:szCs w:val="20"/>
          <w:lang w:val="en-GB"/>
        </w:rPr>
        <w:t xml:space="preserve">oading capability </w:t>
      </w:r>
      <w:r w:rsidRPr="00546C0E">
        <w:rPr>
          <w:bCs/>
          <w:sz w:val="20"/>
          <w:szCs w:val="20"/>
          <w:lang w:val="en-GB"/>
        </w:rPr>
        <w:t xml:space="preserve">of structural system: Maximum load for </w:t>
      </w:r>
      <w:r w:rsidRPr="00546C0E">
        <w:rPr>
          <w:position w:val="-12"/>
          <w:sz w:val="20"/>
          <w:szCs w:val="20"/>
        </w:rPr>
        <w:object w:dxaOrig="660" w:dyaOrig="360">
          <v:shape id="_x0000_i1093" type="#_x0000_t75" style="width:33pt;height:18pt" o:ole="">
            <v:imagedata r:id="rId139" o:title=""/>
          </v:shape>
          <o:OLEObject Type="Embed" ProgID="Equation.3" ShapeID="_x0000_i1093" DrawAspect="Content" ObjectID="_1629452271" r:id="rId140"/>
        </w:object>
      </w:r>
      <w:r w:rsidRPr="00546C0E">
        <w:rPr>
          <w:sz w:val="20"/>
          <w:szCs w:val="20"/>
        </w:rPr>
        <w:t xml:space="preserve"> (surrogate model Eq.</w:t>
      </w:r>
      <w:r>
        <w:rPr>
          <w:sz w:val="20"/>
          <w:szCs w:val="20"/>
        </w:rPr>
        <w:t xml:space="preserve"> </w:t>
      </w:r>
      <w:r w:rsidRPr="00546C0E">
        <w:rPr>
          <w:sz w:val="20"/>
          <w:szCs w:val="20"/>
        </w:rPr>
        <w:t xml:space="preserve">(9) and </w:t>
      </w:r>
      <w:r>
        <w:rPr>
          <w:sz w:val="20"/>
          <w:szCs w:val="20"/>
        </w:rPr>
        <w:t xml:space="preserve">Eq. </w:t>
      </w:r>
      <w:r w:rsidRPr="00546C0E">
        <w:rPr>
          <w:sz w:val="20"/>
          <w:szCs w:val="20"/>
        </w:rPr>
        <w:t>(10))</w:t>
      </w:r>
    </w:p>
    <w:p w:rsidR="003F2EA0" w:rsidRPr="00F66662" w:rsidRDefault="003F2EA0" w:rsidP="003F2EA0">
      <w:pPr>
        <w:spacing w:after="120"/>
        <w:jc w:val="both"/>
        <w:rPr>
          <w:bCs/>
          <w:lang w:val="en-GB"/>
        </w:rPr>
      </w:pPr>
      <w:r w:rsidRPr="00927D94">
        <w:rPr>
          <w:bCs/>
        </w:rPr>
        <w:t>Two composite systems, th</w:t>
      </w:r>
      <w:r>
        <w:rPr>
          <w:bCs/>
        </w:rPr>
        <w:t>e E-glass/epoxy (</w:t>
      </w:r>
      <w:proofErr w:type="spellStart"/>
      <w:r>
        <w:rPr>
          <w:bCs/>
        </w:rPr>
        <w:t>Scotchply</w:t>
      </w:r>
      <w:proofErr w:type="spellEnd"/>
      <w:r>
        <w:rPr>
          <w:bCs/>
        </w:rPr>
        <w:t xml:space="preserve"> 1002)</w:t>
      </w:r>
      <w:r w:rsidRPr="00927D94">
        <w:t xml:space="preserve"> an</w:t>
      </w:r>
      <w:r>
        <w:t xml:space="preserve">d the Carbon/epoxy (T300/N5208) </w:t>
      </w:r>
      <w:r w:rsidRPr="00F66662">
        <w:rPr>
          <w:bCs/>
          <w:lang w:val="en-GB"/>
        </w:rPr>
        <w:t>(Tsai 1987)</w:t>
      </w:r>
      <w:r w:rsidRPr="00927D94">
        <w:t>, are used in the presented analysis</w:t>
      </w:r>
      <w:r>
        <w:t>.</w:t>
      </w:r>
      <w:r w:rsidRPr="00F66662">
        <w:rPr>
          <w:lang w:val="en-GB" w:eastAsia="en-US"/>
        </w:rPr>
        <w:t xml:space="preserve"> </w:t>
      </w:r>
      <w:r w:rsidRPr="00F66662">
        <w:rPr>
          <w:bCs/>
          <w:lang w:val="en-GB"/>
        </w:rPr>
        <w:t xml:space="preserve">The balanced angle-ply laminates with five layers and the stacking sequence </w:t>
      </w:r>
      <w:r w:rsidRPr="00F66662">
        <w:rPr>
          <w:bCs/>
          <w:position w:val="-10"/>
          <w:lang w:val="en-GB"/>
        </w:rPr>
        <w:object w:dxaOrig="2079" w:dyaOrig="340">
          <v:shape id="_x0000_i1094" type="#_x0000_t75" style="width:104.25pt;height:17.25pt" o:ole="">
            <v:imagedata r:id="rId141" o:title=""/>
          </v:shape>
          <o:OLEObject Type="Embed" ProgID="Equation.3" ShapeID="_x0000_i1094" DrawAspect="Content" ObjectID="_1629452272" r:id="rId142"/>
        </w:object>
      </w:r>
      <w:r w:rsidRPr="00F66662">
        <w:rPr>
          <w:bCs/>
          <w:lang w:val="en-GB"/>
        </w:rPr>
        <w:t xml:space="preserve"> are considered.</w:t>
      </w:r>
      <w:r w:rsidRPr="00F66662">
        <w:rPr>
          <w:lang w:val="en-GB" w:eastAsia="en-US"/>
        </w:rPr>
        <w:t xml:space="preserve"> </w:t>
      </w:r>
      <w:r w:rsidRPr="00305C88">
        <w:rPr>
          <w:lang w:val="en-GB" w:eastAsia="en-US"/>
        </w:rPr>
        <w:t>The structural analysis of laminated composite structures is based on the shell finite elemen</w:t>
      </w:r>
      <w:r>
        <w:rPr>
          <w:lang w:val="en-GB" w:eastAsia="en-US"/>
        </w:rPr>
        <w:t>t model developed by Ahmad (1969)</w:t>
      </w:r>
      <w:r w:rsidRPr="00305C88">
        <w:rPr>
          <w:lang w:val="en-GB" w:eastAsia="en-US"/>
        </w:rPr>
        <w:t xml:space="preserve">. This shell element is obtained from a 3-D finite element using a degenerative procedure. It is an </w:t>
      </w:r>
      <w:proofErr w:type="spellStart"/>
      <w:r w:rsidRPr="00305C88">
        <w:rPr>
          <w:lang w:val="en-GB" w:eastAsia="en-US"/>
        </w:rPr>
        <w:t>isoparametric</w:t>
      </w:r>
      <w:proofErr w:type="spellEnd"/>
      <w:r w:rsidRPr="00305C88">
        <w:rPr>
          <w:lang w:val="en-GB" w:eastAsia="en-US"/>
        </w:rPr>
        <w:t xml:space="preserve"> element with eight nodes and five freedom degrees per node based on the </w:t>
      </w:r>
      <w:proofErr w:type="spellStart"/>
      <w:r w:rsidRPr="00305C88">
        <w:rPr>
          <w:lang w:val="en-GB" w:eastAsia="en-US"/>
        </w:rPr>
        <w:t>Mindlin</w:t>
      </w:r>
      <w:proofErr w:type="spellEnd"/>
      <w:r w:rsidRPr="00305C88">
        <w:rPr>
          <w:lang w:val="en-GB" w:eastAsia="en-US"/>
        </w:rPr>
        <w:t xml:space="preserve"> shell theory.</w:t>
      </w:r>
    </w:p>
    <w:p w:rsidR="003F2EA0" w:rsidRDefault="003F2EA0" w:rsidP="003F2EA0">
      <w:pPr>
        <w:pStyle w:val="BodyText2"/>
        <w:spacing w:after="120"/>
        <w:rPr>
          <w:bCs/>
          <w:lang w:val="en-GB"/>
        </w:rPr>
      </w:pPr>
      <w:r w:rsidRPr="00CB5B82">
        <w:rPr>
          <w:bCs/>
          <w:lang w:val="en-GB"/>
        </w:rPr>
        <w:t xml:space="preserve">The mean values of the elastic and strength properties of the ply material used in the laminate construction of the composite structure are presented in Table 1. The elastic constants of the orthotropic ply are the longitudinal elastic </w:t>
      </w:r>
      <w:proofErr w:type="gramStart"/>
      <w:r w:rsidRPr="00CB5B82">
        <w:rPr>
          <w:bCs/>
          <w:lang w:val="en-GB"/>
        </w:rPr>
        <w:t xml:space="preserve">modulus </w:t>
      </w:r>
      <w:proofErr w:type="gramEnd"/>
      <w:r w:rsidRPr="00CB5B82">
        <w:rPr>
          <w:bCs/>
          <w:position w:val="-10"/>
          <w:lang w:val="en-GB"/>
        </w:rPr>
        <w:object w:dxaOrig="300" w:dyaOrig="340">
          <v:shape id="_x0000_i1095" type="#_x0000_t75" style="width:15pt;height:17.25pt" o:ole="">
            <v:imagedata r:id="rId143" o:title=""/>
          </v:shape>
          <o:OLEObject Type="Embed" ProgID="Equation.3" ShapeID="_x0000_i1095" DrawAspect="Content" ObjectID="_1629452273" r:id="rId144"/>
        </w:object>
      </w:r>
      <w:r w:rsidRPr="00CB5B82">
        <w:rPr>
          <w:bCs/>
          <w:lang w:val="en-GB"/>
        </w:rPr>
        <w:t xml:space="preserve">, the transversal elastic modulus </w:t>
      </w:r>
      <w:r w:rsidRPr="00CB5B82">
        <w:rPr>
          <w:bCs/>
          <w:position w:val="-10"/>
          <w:lang w:val="en-GB"/>
        </w:rPr>
        <w:object w:dxaOrig="340" w:dyaOrig="340">
          <v:shape id="_x0000_i1096" type="#_x0000_t75" style="width:17.25pt;height:17.25pt" o:ole="">
            <v:imagedata r:id="rId145" o:title=""/>
          </v:shape>
          <o:OLEObject Type="Embed" ProgID="Equation.3" ShapeID="_x0000_i1096" DrawAspect="Content" ObjectID="_1629452274" r:id="rId146"/>
        </w:object>
      </w:r>
      <w:r w:rsidRPr="00CB5B82">
        <w:rPr>
          <w:bCs/>
          <w:lang w:val="en-GB"/>
        </w:rPr>
        <w:t xml:space="preserve">, the in-plane shear modulus </w:t>
      </w:r>
      <w:r w:rsidRPr="00CB5B82">
        <w:rPr>
          <w:bCs/>
          <w:position w:val="-10"/>
          <w:lang w:val="en-GB"/>
        </w:rPr>
        <w:object w:dxaOrig="420" w:dyaOrig="340">
          <v:shape id="_x0000_i1097" type="#_x0000_t75" style="width:21pt;height:17.25pt" o:ole="">
            <v:imagedata r:id="rId147" o:title=""/>
          </v:shape>
          <o:OLEObject Type="Embed" ProgID="Equation.3" ShapeID="_x0000_i1097" DrawAspect="Content" ObjectID="_1629452275" r:id="rId148"/>
        </w:object>
      </w:r>
      <w:r w:rsidRPr="00CB5B82">
        <w:rPr>
          <w:bCs/>
          <w:lang w:val="en-GB"/>
        </w:rPr>
        <w:t xml:space="preserve">, and the in-plane Poisson’s ratio </w:t>
      </w:r>
      <w:r w:rsidRPr="00CB5B82">
        <w:rPr>
          <w:bCs/>
          <w:position w:val="-10"/>
          <w:lang w:val="en-GB"/>
        </w:rPr>
        <w:object w:dxaOrig="380" w:dyaOrig="340">
          <v:shape id="_x0000_i1098" type="#_x0000_t75" style="width:18.75pt;height:17.25pt" o:ole="">
            <v:imagedata r:id="rId149" o:title=""/>
          </v:shape>
          <o:OLEObject Type="Embed" ProgID="Equation.3" ShapeID="_x0000_i1098" DrawAspect="Content" ObjectID="_1629452276" r:id="rId150"/>
        </w:object>
      </w:r>
      <w:r w:rsidRPr="00CB5B82">
        <w:rPr>
          <w:bCs/>
          <w:lang w:val="en-GB"/>
        </w:rPr>
        <w:t xml:space="preserve">. The ply strength properties are the longitudinal strength in tensile, X, and in compression, X’, the transversal strength in tensile, Y, and in compression, Y’, and the shear strength, S. </w:t>
      </w:r>
    </w:p>
    <w:p w:rsidR="003F2EA0" w:rsidRDefault="003F2EA0" w:rsidP="003F2EA0">
      <w:pPr>
        <w:pStyle w:val="BodyText2"/>
        <w:spacing w:after="120"/>
        <w:rPr>
          <w:bCs/>
          <w:lang w:val="en-GB"/>
        </w:rPr>
      </w:pPr>
    </w:p>
    <w:p w:rsidR="003F2EA0" w:rsidRPr="00C26713" w:rsidRDefault="003F2EA0" w:rsidP="003F2EA0">
      <w:pPr>
        <w:pStyle w:val="BodyText2"/>
        <w:spacing w:after="120"/>
        <w:jc w:val="center"/>
        <w:rPr>
          <w:bCs/>
          <w:sz w:val="20"/>
          <w:szCs w:val="20"/>
          <w:lang w:val="en-GB"/>
        </w:rPr>
      </w:pPr>
      <w:r w:rsidRPr="00C26713">
        <w:rPr>
          <w:bCs/>
          <w:sz w:val="20"/>
          <w:szCs w:val="20"/>
          <w:lang w:val="en-GB"/>
        </w:rPr>
        <w:lastRenderedPageBreak/>
        <w:t xml:space="preserve">Table 1 </w:t>
      </w:r>
      <w:r>
        <w:rPr>
          <w:bCs/>
          <w:sz w:val="20"/>
          <w:szCs w:val="20"/>
          <w:lang w:val="en-GB"/>
        </w:rPr>
        <w:t xml:space="preserve">- </w:t>
      </w:r>
      <w:r w:rsidRPr="00C26713">
        <w:rPr>
          <w:bCs/>
          <w:sz w:val="20"/>
          <w:szCs w:val="20"/>
          <w:lang w:val="en-GB"/>
        </w:rPr>
        <w:t>Mean value of mechanical properties of composite layers</w:t>
      </w:r>
    </w:p>
    <w:tbl>
      <w:tblPr>
        <w:tblStyle w:val="TableGrid"/>
        <w:tblW w:w="0" w:type="auto"/>
        <w:tblInd w:w="675" w:type="dxa"/>
        <w:tblLook w:val="01E0" w:firstRow="1" w:lastRow="1" w:firstColumn="1" w:lastColumn="1" w:noHBand="0" w:noVBand="0"/>
      </w:tblPr>
      <w:tblGrid>
        <w:gridCol w:w="2883"/>
        <w:gridCol w:w="1370"/>
        <w:gridCol w:w="1439"/>
        <w:gridCol w:w="1218"/>
        <w:gridCol w:w="1071"/>
      </w:tblGrid>
      <w:tr w:rsidR="003F2EA0" w:rsidRPr="007139EF" w:rsidTr="00343002">
        <w:tc>
          <w:tcPr>
            <w:tcW w:w="2883" w:type="dxa"/>
          </w:tcPr>
          <w:p w:rsidR="003F2EA0" w:rsidRPr="00C26713" w:rsidRDefault="003F2EA0" w:rsidP="00343002">
            <w:pPr>
              <w:pStyle w:val="BodyText2"/>
              <w:jc w:val="center"/>
              <w:rPr>
                <w:b/>
                <w:bCs/>
                <w:sz w:val="20"/>
                <w:szCs w:val="20"/>
                <w:lang w:val="en-GB"/>
              </w:rPr>
            </w:pPr>
            <w:r w:rsidRPr="00C26713">
              <w:rPr>
                <w:bCs/>
                <w:sz w:val="20"/>
                <w:szCs w:val="20"/>
                <w:lang w:val="en-GB"/>
              </w:rPr>
              <w:t>Material</w:t>
            </w:r>
          </w:p>
        </w:tc>
        <w:tc>
          <w:tcPr>
            <w:tcW w:w="1370" w:type="dxa"/>
          </w:tcPr>
          <w:p w:rsidR="003F2EA0" w:rsidRPr="00C26713" w:rsidRDefault="003F2EA0" w:rsidP="00343002">
            <w:pPr>
              <w:pStyle w:val="BodyText2"/>
              <w:jc w:val="center"/>
              <w:rPr>
                <w:bCs/>
                <w:sz w:val="20"/>
                <w:szCs w:val="20"/>
                <w:lang w:val="en-GB"/>
              </w:rPr>
            </w:pPr>
            <w:r>
              <w:rPr>
                <w:bCs/>
                <w:noProof/>
                <w:sz w:val="20"/>
                <w:szCs w:val="20"/>
              </w:rPr>
              <w:drawing>
                <wp:inline distT="0" distB="0" distL="0" distR="0">
                  <wp:extent cx="1809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C26713">
              <w:rPr>
                <w:bCs/>
                <w:sz w:val="20"/>
                <w:szCs w:val="20"/>
                <w:lang w:val="en-GB"/>
              </w:rPr>
              <w:t xml:space="preserve">  [</w:t>
            </w:r>
            <w:proofErr w:type="spellStart"/>
            <w:r w:rsidRPr="00C26713">
              <w:rPr>
                <w:bCs/>
                <w:sz w:val="20"/>
                <w:szCs w:val="20"/>
                <w:lang w:val="en-GB"/>
              </w:rPr>
              <w:t>GPa</w:t>
            </w:r>
            <w:proofErr w:type="spellEnd"/>
            <w:r w:rsidRPr="00C26713">
              <w:rPr>
                <w:bCs/>
                <w:sz w:val="20"/>
                <w:szCs w:val="20"/>
                <w:lang w:val="en-GB"/>
              </w:rPr>
              <w:t>]</w:t>
            </w:r>
          </w:p>
        </w:tc>
        <w:tc>
          <w:tcPr>
            <w:tcW w:w="1439" w:type="dxa"/>
          </w:tcPr>
          <w:p w:rsidR="003F2EA0" w:rsidRPr="00C26713" w:rsidRDefault="003F2EA0" w:rsidP="00343002">
            <w:pPr>
              <w:pStyle w:val="BodyText2"/>
              <w:jc w:val="center"/>
              <w:rPr>
                <w:bCs/>
                <w:sz w:val="20"/>
                <w:szCs w:val="20"/>
                <w:lang w:val="en-GB"/>
              </w:rPr>
            </w:pPr>
            <w:r>
              <w:rPr>
                <w:bCs/>
                <w:noProof/>
                <w:sz w:val="20"/>
                <w:szCs w:val="20"/>
              </w:rPr>
              <w:drawing>
                <wp:inline distT="0" distB="0" distL="0" distR="0">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26713">
              <w:rPr>
                <w:bCs/>
                <w:sz w:val="20"/>
                <w:szCs w:val="20"/>
                <w:lang w:val="en-GB"/>
              </w:rPr>
              <w:t xml:space="preserve">  [</w:t>
            </w:r>
            <w:proofErr w:type="spellStart"/>
            <w:r w:rsidRPr="00C26713">
              <w:rPr>
                <w:bCs/>
                <w:sz w:val="20"/>
                <w:szCs w:val="20"/>
                <w:lang w:val="en-GB"/>
              </w:rPr>
              <w:t>GPa</w:t>
            </w:r>
            <w:proofErr w:type="spellEnd"/>
            <w:r w:rsidRPr="00C26713">
              <w:rPr>
                <w:bCs/>
                <w:sz w:val="20"/>
                <w:szCs w:val="20"/>
                <w:lang w:val="en-GB"/>
              </w:rPr>
              <w:t>]</w:t>
            </w:r>
          </w:p>
        </w:tc>
        <w:tc>
          <w:tcPr>
            <w:tcW w:w="1218" w:type="dxa"/>
          </w:tcPr>
          <w:p w:rsidR="003F2EA0" w:rsidRPr="00C26713" w:rsidRDefault="003F2EA0" w:rsidP="00343002">
            <w:pPr>
              <w:pStyle w:val="BodyText2"/>
              <w:jc w:val="center"/>
              <w:rPr>
                <w:bCs/>
                <w:sz w:val="20"/>
                <w:szCs w:val="20"/>
                <w:lang w:val="en-GB"/>
              </w:rPr>
            </w:pPr>
            <w:r>
              <w:rPr>
                <w:bCs/>
                <w:noProof/>
                <w:sz w:val="20"/>
                <w:szCs w:val="20"/>
              </w:rPr>
              <w:drawing>
                <wp:inline distT="0" distB="0" distL="0" distR="0">
                  <wp:extent cx="2095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C26713">
              <w:rPr>
                <w:bCs/>
                <w:sz w:val="20"/>
                <w:szCs w:val="20"/>
                <w:lang w:val="en-GB"/>
              </w:rPr>
              <w:t xml:space="preserve">  [</w:t>
            </w:r>
            <w:proofErr w:type="spellStart"/>
            <w:r w:rsidRPr="00C26713">
              <w:rPr>
                <w:bCs/>
                <w:sz w:val="20"/>
                <w:szCs w:val="20"/>
                <w:lang w:val="en-GB"/>
              </w:rPr>
              <w:t>GPa</w:t>
            </w:r>
            <w:proofErr w:type="spellEnd"/>
            <w:r w:rsidRPr="00C26713">
              <w:rPr>
                <w:bCs/>
                <w:sz w:val="20"/>
                <w:szCs w:val="20"/>
                <w:lang w:val="en-GB"/>
              </w:rPr>
              <w:t>]</w:t>
            </w:r>
          </w:p>
        </w:tc>
        <w:tc>
          <w:tcPr>
            <w:tcW w:w="1071" w:type="dxa"/>
          </w:tcPr>
          <w:p w:rsidR="003F2EA0" w:rsidRPr="00C26713" w:rsidRDefault="003F2EA0" w:rsidP="00343002">
            <w:pPr>
              <w:pStyle w:val="BodyText2"/>
              <w:jc w:val="center"/>
              <w:rPr>
                <w:b/>
                <w:bCs/>
                <w:sz w:val="20"/>
                <w:szCs w:val="20"/>
                <w:lang w:val="en-GB"/>
              </w:rPr>
            </w:pPr>
            <w:r w:rsidRPr="00C26713">
              <w:rPr>
                <w:bCs/>
                <w:position w:val="-12"/>
                <w:lang w:val="en-GB"/>
              </w:rPr>
              <w:object w:dxaOrig="360" w:dyaOrig="320">
                <v:shape id="_x0000_i1099" type="#_x0000_t75" style="width:18pt;height:15.75pt" o:ole="">
                  <v:imagedata r:id="rId154" o:title=""/>
                </v:shape>
                <o:OLEObject Type="Embed" ProgID="Equation.3" ShapeID="_x0000_i1099" DrawAspect="Content" ObjectID="_1629452277" r:id="rId155"/>
              </w:object>
            </w:r>
          </w:p>
        </w:tc>
      </w:tr>
      <w:tr w:rsidR="003F2EA0" w:rsidRPr="007139EF" w:rsidTr="00343002">
        <w:tc>
          <w:tcPr>
            <w:tcW w:w="2883" w:type="dxa"/>
          </w:tcPr>
          <w:p w:rsidR="003F2EA0" w:rsidRPr="00C26713" w:rsidRDefault="003F2EA0" w:rsidP="00343002">
            <w:pPr>
              <w:pStyle w:val="BodyText2"/>
              <w:jc w:val="center"/>
              <w:rPr>
                <w:bCs/>
                <w:sz w:val="20"/>
                <w:szCs w:val="20"/>
                <w:lang w:val="en-GB"/>
              </w:rPr>
            </w:pPr>
            <w:r w:rsidRPr="00C26713">
              <w:rPr>
                <w:bCs/>
                <w:sz w:val="20"/>
                <w:szCs w:val="20"/>
                <w:lang w:val="en-GB"/>
              </w:rPr>
              <w:t>T300/N5208</w:t>
            </w:r>
          </w:p>
          <w:p w:rsidR="003F2EA0" w:rsidRPr="00C26713" w:rsidRDefault="003F2EA0" w:rsidP="00343002">
            <w:pPr>
              <w:pStyle w:val="BodyText2"/>
              <w:jc w:val="center"/>
              <w:rPr>
                <w:b/>
                <w:bCs/>
                <w:sz w:val="20"/>
                <w:szCs w:val="20"/>
                <w:lang w:val="en-GB"/>
              </w:rPr>
            </w:pPr>
            <w:r w:rsidRPr="00C26713">
              <w:rPr>
                <w:bCs/>
                <w:sz w:val="20"/>
                <w:szCs w:val="20"/>
                <w:lang w:val="en-GB"/>
              </w:rPr>
              <w:t>E-glass/epoxy (</w:t>
            </w:r>
            <w:proofErr w:type="spellStart"/>
            <w:r w:rsidRPr="00C26713">
              <w:rPr>
                <w:bCs/>
                <w:sz w:val="20"/>
                <w:szCs w:val="20"/>
                <w:lang w:val="en-GB"/>
              </w:rPr>
              <w:t>Scotchply</w:t>
            </w:r>
            <w:proofErr w:type="spellEnd"/>
            <w:r w:rsidRPr="00C26713">
              <w:rPr>
                <w:bCs/>
                <w:sz w:val="20"/>
                <w:szCs w:val="20"/>
                <w:lang w:val="en-GB"/>
              </w:rPr>
              <w:t xml:space="preserve"> 1002)</w:t>
            </w:r>
          </w:p>
        </w:tc>
        <w:tc>
          <w:tcPr>
            <w:tcW w:w="1370" w:type="dxa"/>
          </w:tcPr>
          <w:p w:rsidR="003F2EA0" w:rsidRPr="00C26713" w:rsidRDefault="003F2EA0" w:rsidP="00343002">
            <w:pPr>
              <w:pStyle w:val="BodyText2"/>
              <w:jc w:val="center"/>
              <w:rPr>
                <w:bCs/>
                <w:sz w:val="20"/>
                <w:szCs w:val="20"/>
                <w:lang w:val="en-GB"/>
              </w:rPr>
            </w:pPr>
            <w:r w:rsidRPr="00C26713">
              <w:rPr>
                <w:bCs/>
                <w:sz w:val="20"/>
                <w:szCs w:val="20"/>
                <w:lang w:val="en-GB"/>
              </w:rPr>
              <w:t>181.00</w:t>
            </w:r>
          </w:p>
          <w:p w:rsidR="003F2EA0" w:rsidRPr="00C26713" w:rsidRDefault="003F2EA0" w:rsidP="00343002">
            <w:pPr>
              <w:pStyle w:val="BodyText2"/>
              <w:jc w:val="center"/>
              <w:rPr>
                <w:bCs/>
                <w:sz w:val="20"/>
                <w:szCs w:val="20"/>
                <w:lang w:val="en-GB"/>
              </w:rPr>
            </w:pPr>
            <w:r w:rsidRPr="00C26713">
              <w:rPr>
                <w:bCs/>
                <w:sz w:val="20"/>
                <w:szCs w:val="20"/>
                <w:lang w:val="en-GB"/>
              </w:rPr>
              <w:t>38.60</w:t>
            </w:r>
          </w:p>
        </w:tc>
        <w:tc>
          <w:tcPr>
            <w:tcW w:w="1439" w:type="dxa"/>
          </w:tcPr>
          <w:p w:rsidR="003F2EA0" w:rsidRPr="00C26713" w:rsidRDefault="003F2EA0" w:rsidP="00343002">
            <w:pPr>
              <w:pStyle w:val="BodyText2"/>
              <w:jc w:val="center"/>
              <w:rPr>
                <w:bCs/>
                <w:sz w:val="20"/>
                <w:szCs w:val="20"/>
                <w:lang w:val="en-GB"/>
              </w:rPr>
            </w:pPr>
            <w:r w:rsidRPr="00C26713">
              <w:rPr>
                <w:bCs/>
                <w:sz w:val="20"/>
                <w:szCs w:val="20"/>
                <w:lang w:val="en-GB"/>
              </w:rPr>
              <w:t>10.30</w:t>
            </w:r>
          </w:p>
          <w:p w:rsidR="003F2EA0" w:rsidRPr="00C26713" w:rsidRDefault="003F2EA0" w:rsidP="00343002">
            <w:pPr>
              <w:pStyle w:val="BodyText2"/>
              <w:jc w:val="center"/>
              <w:rPr>
                <w:bCs/>
                <w:sz w:val="20"/>
                <w:szCs w:val="20"/>
                <w:lang w:val="en-GB"/>
              </w:rPr>
            </w:pPr>
            <w:r w:rsidRPr="00C26713">
              <w:rPr>
                <w:bCs/>
                <w:sz w:val="20"/>
                <w:szCs w:val="20"/>
                <w:lang w:val="en-GB"/>
              </w:rPr>
              <w:t>8.27</w:t>
            </w:r>
          </w:p>
        </w:tc>
        <w:tc>
          <w:tcPr>
            <w:tcW w:w="1218" w:type="dxa"/>
          </w:tcPr>
          <w:p w:rsidR="003F2EA0" w:rsidRPr="00C26713" w:rsidRDefault="003F2EA0" w:rsidP="00343002">
            <w:pPr>
              <w:pStyle w:val="BodyText2"/>
              <w:jc w:val="center"/>
              <w:rPr>
                <w:bCs/>
                <w:sz w:val="20"/>
                <w:szCs w:val="20"/>
                <w:lang w:val="en-GB"/>
              </w:rPr>
            </w:pPr>
            <w:r w:rsidRPr="00C26713">
              <w:rPr>
                <w:bCs/>
                <w:sz w:val="20"/>
                <w:szCs w:val="20"/>
                <w:lang w:val="en-GB"/>
              </w:rPr>
              <w:t>7.17</w:t>
            </w:r>
          </w:p>
          <w:p w:rsidR="003F2EA0" w:rsidRPr="00C26713" w:rsidRDefault="003F2EA0" w:rsidP="00343002">
            <w:pPr>
              <w:pStyle w:val="BodyText2"/>
              <w:jc w:val="center"/>
              <w:rPr>
                <w:bCs/>
                <w:sz w:val="20"/>
                <w:szCs w:val="20"/>
                <w:lang w:val="en-GB"/>
              </w:rPr>
            </w:pPr>
            <w:r w:rsidRPr="00C26713">
              <w:rPr>
                <w:bCs/>
                <w:sz w:val="20"/>
                <w:szCs w:val="20"/>
                <w:lang w:val="en-GB"/>
              </w:rPr>
              <w:t>4.14</w:t>
            </w:r>
          </w:p>
        </w:tc>
        <w:tc>
          <w:tcPr>
            <w:tcW w:w="1071" w:type="dxa"/>
          </w:tcPr>
          <w:p w:rsidR="003F2EA0" w:rsidRPr="00C26713" w:rsidRDefault="003F2EA0" w:rsidP="00343002">
            <w:pPr>
              <w:pStyle w:val="BodyText2"/>
              <w:jc w:val="center"/>
              <w:rPr>
                <w:bCs/>
                <w:sz w:val="20"/>
                <w:szCs w:val="20"/>
                <w:lang w:val="en-GB"/>
              </w:rPr>
            </w:pPr>
            <w:r w:rsidRPr="00C26713">
              <w:rPr>
                <w:bCs/>
                <w:sz w:val="20"/>
                <w:szCs w:val="20"/>
                <w:lang w:val="en-GB"/>
              </w:rPr>
              <w:t>0.28</w:t>
            </w:r>
          </w:p>
          <w:p w:rsidR="003F2EA0" w:rsidRPr="00C26713" w:rsidRDefault="003F2EA0" w:rsidP="00343002">
            <w:pPr>
              <w:pStyle w:val="BodyText2"/>
              <w:jc w:val="center"/>
              <w:rPr>
                <w:bCs/>
                <w:sz w:val="20"/>
                <w:szCs w:val="20"/>
                <w:lang w:val="en-GB"/>
              </w:rPr>
            </w:pPr>
            <w:r w:rsidRPr="00C26713">
              <w:rPr>
                <w:bCs/>
                <w:sz w:val="20"/>
                <w:szCs w:val="20"/>
                <w:lang w:val="en-GB"/>
              </w:rPr>
              <w:t>0.26</w:t>
            </w:r>
          </w:p>
        </w:tc>
      </w:tr>
      <w:tr w:rsidR="003F2EA0" w:rsidRPr="007139EF" w:rsidTr="00343002">
        <w:tc>
          <w:tcPr>
            <w:tcW w:w="2883" w:type="dxa"/>
          </w:tcPr>
          <w:p w:rsidR="003F2EA0" w:rsidRPr="00C26713" w:rsidRDefault="003F2EA0" w:rsidP="00343002">
            <w:pPr>
              <w:pStyle w:val="BodyText2"/>
              <w:jc w:val="center"/>
              <w:rPr>
                <w:bCs/>
                <w:sz w:val="20"/>
                <w:szCs w:val="20"/>
                <w:lang w:val="en-GB"/>
              </w:rPr>
            </w:pPr>
          </w:p>
        </w:tc>
        <w:tc>
          <w:tcPr>
            <w:tcW w:w="1370" w:type="dxa"/>
          </w:tcPr>
          <w:p w:rsidR="003F2EA0" w:rsidRPr="00C26713" w:rsidRDefault="003F2EA0" w:rsidP="00343002">
            <w:pPr>
              <w:pStyle w:val="BodyText2"/>
              <w:jc w:val="center"/>
              <w:rPr>
                <w:b/>
                <w:bCs/>
                <w:sz w:val="20"/>
                <w:szCs w:val="20"/>
                <w:lang w:val="en-GB"/>
              </w:rPr>
            </w:pPr>
            <w:r w:rsidRPr="00C26713">
              <w:rPr>
                <w:bCs/>
                <w:sz w:val="20"/>
                <w:szCs w:val="20"/>
                <w:lang w:val="en-GB"/>
              </w:rPr>
              <w:t>X</w:t>
            </w:r>
            <w:r>
              <w:rPr>
                <w:bCs/>
                <w:sz w:val="20"/>
                <w:szCs w:val="20"/>
                <w:lang w:val="en-GB"/>
              </w:rPr>
              <w:t>;</w:t>
            </w:r>
            <w:r w:rsidRPr="00C26713">
              <w:rPr>
                <w:bCs/>
                <w:sz w:val="20"/>
                <w:szCs w:val="20"/>
                <w:lang w:val="en-GB"/>
              </w:rPr>
              <w:t xml:space="preserve"> X’  [MPa]</w:t>
            </w:r>
          </w:p>
        </w:tc>
        <w:tc>
          <w:tcPr>
            <w:tcW w:w="1439" w:type="dxa"/>
          </w:tcPr>
          <w:p w:rsidR="003F2EA0" w:rsidRPr="00C26713" w:rsidRDefault="003F2EA0" w:rsidP="00343002">
            <w:pPr>
              <w:pStyle w:val="BodyText2"/>
              <w:jc w:val="center"/>
              <w:rPr>
                <w:b/>
                <w:bCs/>
                <w:sz w:val="20"/>
                <w:szCs w:val="20"/>
                <w:lang w:val="en-GB"/>
              </w:rPr>
            </w:pPr>
            <w:r w:rsidRPr="00C26713">
              <w:rPr>
                <w:bCs/>
                <w:sz w:val="20"/>
                <w:szCs w:val="20"/>
                <w:lang w:val="en-GB"/>
              </w:rPr>
              <w:t>Y</w:t>
            </w:r>
            <w:r>
              <w:rPr>
                <w:bCs/>
                <w:sz w:val="20"/>
                <w:szCs w:val="20"/>
                <w:lang w:val="en-GB"/>
              </w:rPr>
              <w:t>;</w:t>
            </w:r>
            <w:r w:rsidRPr="00C26713">
              <w:rPr>
                <w:bCs/>
                <w:sz w:val="20"/>
                <w:szCs w:val="20"/>
                <w:lang w:val="en-GB"/>
              </w:rPr>
              <w:t xml:space="preserve"> Y’  [MPa]</w:t>
            </w:r>
          </w:p>
        </w:tc>
        <w:tc>
          <w:tcPr>
            <w:tcW w:w="1218" w:type="dxa"/>
          </w:tcPr>
          <w:p w:rsidR="003F2EA0" w:rsidRPr="00C26713" w:rsidRDefault="003F2EA0" w:rsidP="00343002">
            <w:pPr>
              <w:pStyle w:val="BodyText2"/>
              <w:jc w:val="center"/>
              <w:rPr>
                <w:b/>
                <w:bCs/>
                <w:sz w:val="20"/>
                <w:szCs w:val="20"/>
                <w:lang w:val="en-GB"/>
              </w:rPr>
            </w:pPr>
            <w:r w:rsidRPr="00C26713">
              <w:rPr>
                <w:bCs/>
                <w:sz w:val="20"/>
                <w:szCs w:val="20"/>
                <w:lang w:val="en-GB"/>
              </w:rPr>
              <w:t>S  [MPa]</w:t>
            </w:r>
          </w:p>
        </w:tc>
        <w:tc>
          <w:tcPr>
            <w:tcW w:w="1071" w:type="dxa"/>
          </w:tcPr>
          <w:p w:rsidR="003F2EA0" w:rsidRPr="00C26713" w:rsidRDefault="003F2EA0" w:rsidP="00343002">
            <w:pPr>
              <w:pStyle w:val="BodyText2"/>
              <w:jc w:val="center"/>
              <w:rPr>
                <w:bCs/>
                <w:sz w:val="20"/>
                <w:szCs w:val="20"/>
                <w:lang w:val="en-GB"/>
              </w:rPr>
            </w:pPr>
            <w:r w:rsidRPr="00C26713">
              <w:rPr>
                <w:rFonts w:ascii="Symbol" w:hAnsi="Symbol"/>
                <w:bCs/>
                <w:sz w:val="20"/>
                <w:szCs w:val="20"/>
                <w:lang w:val="en-GB"/>
              </w:rPr>
              <w:t></w:t>
            </w:r>
            <w:r w:rsidRPr="00C26713">
              <w:rPr>
                <w:bCs/>
                <w:sz w:val="20"/>
                <w:szCs w:val="20"/>
                <w:lang w:val="en-GB"/>
              </w:rPr>
              <w:t>[kg/m3]</w:t>
            </w:r>
          </w:p>
        </w:tc>
      </w:tr>
      <w:tr w:rsidR="003F2EA0" w:rsidRPr="007139EF" w:rsidTr="00343002">
        <w:tc>
          <w:tcPr>
            <w:tcW w:w="2883" w:type="dxa"/>
          </w:tcPr>
          <w:p w:rsidR="003F2EA0" w:rsidRPr="00C26713" w:rsidRDefault="003F2EA0" w:rsidP="00343002">
            <w:pPr>
              <w:pStyle w:val="BodyText2"/>
              <w:jc w:val="center"/>
              <w:rPr>
                <w:bCs/>
                <w:sz w:val="20"/>
                <w:szCs w:val="20"/>
                <w:lang w:val="en-GB"/>
              </w:rPr>
            </w:pPr>
            <w:r w:rsidRPr="00C26713">
              <w:rPr>
                <w:bCs/>
                <w:sz w:val="20"/>
                <w:szCs w:val="20"/>
                <w:lang w:val="en-GB"/>
              </w:rPr>
              <w:t>T300/N5208</w:t>
            </w:r>
          </w:p>
          <w:p w:rsidR="003F2EA0" w:rsidRPr="00C26713" w:rsidRDefault="003F2EA0" w:rsidP="00343002">
            <w:pPr>
              <w:pStyle w:val="BodyText2"/>
              <w:jc w:val="center"/>
              <w:rPr>
                <w:bCs/>
                <w:sz w:val="20"/>
                <w:szCs w:val="20"/>
                <w:lang w:val="en-GB"/>
              </w:rPr>
            </w:pPr>
            <w:r w:rsidRPr="00C26713">
              <w:rPr>
                <w:bCs/>
                <w:sz w:val="20"/>
                <w:szCs w:val="20"/>
                <w:lang w:val="en-GB"/>
              </w:rPr>
              <w:t>E-glass/epoxy (</w:t>
            </w:r>
            <w:proofErr w:type="spellStart"/>
            <w:r w:rsidRPr="00C26713">
              <w:rPr>
                <w:bCs/>
                <w:sz w:val="20"/>
                <w:szCs w:val="20"/>
                <w:lang w:val="en-GB"/>
              </w:rPr>
              <w:t>Scotchply</w:t>
            </w:r>
            <w:proofErr w:type="spellEnd"/>
            <w:r w:rsidRPr="00C26713">
              <w:rPr>
                <w:bCs/>
                <w:sz w:val="20"/>
                <w:szCs w:val="20"/>
                <w:lang w:val="en-GB"/>
              </w:rPr>
              <w:t xml:space="preserve"> 1002)</w:t>
            </w:r>
          </w:p>
        </w:tc>
        <w:tc>
          <w:tcPr>
            <w:tcW w:w="1370" w:type="dxa"/>
          </w:tcPr>
          <w:p w:rsidR="003F2EA0" w:rsidRPr="00C26713" w:rsidRDefault="003F2EA0" w:rsidP="00343002">
            <w:pPr>
              <w:pStyle w:val="BodyText2"/>
              <w:jc w:val="center"/>
              <w:rPr>
                <w:bCs/>
                <w:sz w:val="20"/>
                <w:szCs w:val="20"/>
                <w:lang w:val="en-GB"/>
              </w:rPr>
            </w:pPr>
            <w:r w:rsidRPr="00C26713">
              <w:rPr>
                <w:bCs/>
                <w:sz w:val="20"/>
                <w:szCs w:val="20"/>
                <w:lang w:val="en-GB"/>
              </w:rPr>
              <w:t>1500</w:t>
            </w:r>
            <w:r>
              <w:rPr>
                <w:bCs/>
                <w:sz w:val="20"/>
                <w:szCs w:val="20"/>
                <w:lang w:val="en-GB"/>
              </w:rPr>
              <w:t>;</w:t>
            </w:r>
            <w:r w:rsidRPr="00C26713">
              <w:rPr>
                <w:bCs/>
                <w:sz w:val="20"/>
                <w:szCs w:val="20"/>
                <w:lang w:val="en-GB"/>
              </w:rPr>
              <w:t xml:space="preserve"> 1500</w:t>
            </w:r>
          </w:p>
          <w:p w:rsidR="003F2EA0" w:rsidRPr="00C26713" w:rsidRDefault="003F2EA0" w:rsidP="00343002">
            <w:pPr>
              <w:pStyle w:val="BodyText2"/>
              <w:jc w:val="center"/>
              <w:rPr>
                <w:bCs/>
                <w:sz w:val="20"/>
                <w:szCs w:val="20"/>
                <w:lang w:val="en-GB"/>
              </w:rPr>
            </w:pPr>
            <w:r w:rsidRPr="00C26713">
              <w:rPr>
                <w:bCs/>
                <w:sz w:val="20"/>
                <w:szCs w:val="20"/>
                <w:lang w:val="en-GB"/>
              </w:rPr>
              <w:t>1062</w:t>
            </w:r>
            <w:r>
              <w:rPr>
                <w:bCs/>
                <w:sz w:val="20"/>
                <w:szCs w:val="20"/>
                <w:lang w:val="en-GB"/>
              </w:rPr>
              <w:t>;</w:t>
            </w:r>
            <w:r w:rsidRPr="00C26713">
              <w:rPr>
                <w:bCs/>
                <w:sz w:val="20"/>
                <w:szCs w:val="20"/>
                <w:lang w:val="en-GB"/>
              </w:rPr>
              <w:t xml:space="preserve"> 610</w:t>
            </w:r>
          </w:p>
        </w:tc>
        <w:tc>
          <w:tcPr>
            <w:tcW w:w="1439" w:type="dxa"/>
          </w:tcPr>
          <w:p w:rsidR="003F2EA0" w:rsidRPr="00C26713" w:rsidRDefault="003F2EA0" w:rsidP="00343002">
            <w:pPr>
              <w:pStyle w:val="BodyText2"/>
              <w:jc w:val="center"/>
              <w:rPr>
                <w:bCs/>
                <w:sz w:val="20"/>
                <w:szCs w:val="20"/>
                <w:lang w:val="en-GB"/>
              </w:rPr>
            </w:pPr>
            <w:r w:rsidRPr="00C26713">
              <w:rPr>
                <w:bCs/>
                <w:sz w:val="20"/>
                <w:szCs w:val="20"/>
                <w:lang w:val="en-GB"/>
              </w:rPr>
              <w:t>40</w:t>
            </w:r>
            <w:r>
              <w:rPr>
                <w:bCs/>
                <w:sz w:val="20"/>
                <w:szCs w:val="20"/>
                <w:lang w:val="en-GB"/>
              </w:rPr>
              <w:t>;</w:t>
            </w:r>
            <w:r w:rsidRPr="00C26713">
              <w:rPr>
                <w:bCs/>
                <w:sz w:val="20"/>
                <w:szCs w:val="20"/>
                <w:lang w:val="en-GB"/>
              </w:rPr>
              <w:t xml:space="preserve"> 246</w:t>
            </w:r>
          </w:p>
          <w:p w:rsidR="003F2EA0" w:rsidRPr="00C26713" w:rsidRDefault="003F2EA0" w:rsidP="00343002">
            <w:pPr>
              <w:pStyle w:val="BodyText2"/>
              <w:jc w:val="center"/>
              <w:rPr>
                <w:bCs/>
                <w:sz w:val="20"/>
                <w:szCs w:val="20"/>
                <w:lang w:val="en-GB"/>
              </w:rPr>
            </w:pPr>
            <w:r w:rsidRPr="00C26713">
              <w:rPr>
                <w:bCs/>
                <w:sz w:val="20"/>
                <w:szCs w:val="20"/>
                <w:lang w:val="en-GB"/>
              </w:rPr>
              <w:t>31</w:t>
            </w:r>
            <w:r>
              <w:rPr>
                <w:bCs/>
                <w:sz w:val="20"/>
                <w:szCs w:val="20"/>
                <w:lang w:val="en-GB"/>
              </w:rPr>
              <w:t>;</w:t>
            </w:r>
            <w:r w:rsidRPr="00C26713">
              <w:rPr>
                <w:bCs/>
                <w:sz w:val="20"/>
                <w:szCs w:val="20"/>
                <w:lang w:val="en-GB"/>
              </w:rPr>
              <w:t xml:space="preserve"> 118</w:t>
            </w:r>
          </w:p>
        </w:tc>
        <w:tc>
          <w:tcPr>
            <w:tcW w:w="1218" w:type="dxa"/>
          </w:tcPr>
          <w:p w:rsidR="003F2EA0" w:rsidRPr="00C26713" w:rsidRDefault="003F2EA0" w:rsidP="00343002">
            <w:pPr>
              <w:pStyle w:val="BodyText2"/>
              <w:jc w:val="center"/>
              <w:rPr>
                <w:bCs/>
                <w:sz w:val="20"/>
                <w:szCs w:val="20"/>
                <w:lang w:val="en-GB"/>
              </w:rPr>
            </w:pPr>
            <w:r w:rsidRPr="00C26713">
              <w:rPr>
                <w:bCs/>
                <w:sz w:val="20"/>
                <w:szCs w:val="20"/>
                <w:lang w:val="en-GB"/>
              </w:rPr>
              <w:t>68</w:t>
            </w:r>
          </w:p>
          <w:p w:rsidR="003F2EA0" w:rsidRPr="00C26713" w:rsidRDefault="003F2EA0" w:rsidP="00343002">
            <w:pPr>
              <w:pStyle w:val="BodyText2"/>
              <w:jc w:val="center"/>
              <w:rPr>
                <w:bCs/>
                <w:sz w:val="20"/>
                <w:szCs w:val="20"/>
                <w:lang w:val="en-GB"/>
              </w:rPr>
            </w:pPr>
            <w:r w:rsidRPr="00C26713">
              <w:rPr>
                <w:bCs/>
                <w:sz w:val="20"/>
                <w:szCs w:val="20"/>
                <w:lang w:val="en-GB"/>
              </w:rPr>
              <w:t>72</w:t>
            </w:r>
          </w:p>
        </w:tc>
        <w:tc>
          <w:tcPr>
            <w:tcW w:w="1071" w:type="dxa"/>
          </w:tcPr>
          <w:p w:rsidR="003F2EA0" w:rsidRPr="00C26713" w:rsidRDefault="003F2EA0" w:rsidP="00343002">
            <w:pPr>
              <w:pStyle w:val="BodyText2"/>
              <w:jc w:val="center"/>
              <w:rPr>
                <w:bCs/>
                <w:sz w:val="20"/>
                <w:szCs w:val="20"/>
                <w:lang w:val="en-GB"/>
              </w:rPr>
            </w:pPr>
            <w:r w:rsidRPr="00C26713">
              <w:rPr>
                <w:bCs/>
                <w:sz w:val="20"/>
                <w:szCs w:val="20"/>
                <w:lang w:val="en-GB"/>
              </w:rPr>
              <w:t>1600</w:t>
            </w:r>
          </w:p>
          <w:p w:rsidR="003F2EA0" w:rsidRPr="00C26713" w:rsidRDefault="003F2EA0" w:rsidP="00343002">
            <w:pPr>
              <w:pStyle w:val="BodyText2"/>
              <w:jc w:val="center"/>
              <w:rPr>
                <w:bCs/>
                <w:sz w:val="20"/>
                <w:szCs w:val="20"/>
                <w:lang w:val="en-GB"/>
              </w:rPr>
            </w:pPr>
            <w:r w:rsidRPr="00C26713">
              <w:rPr>
                <w:bCs/>
                <w:sz w:val="20"/>
                <w:szCs w:val="20"/>
                <w:lang w:val="en-GB"/>
              </w:rPr>
              <w:t>1800</w:t>
            </w:r>
          </w:p>
        </w:tc>
      </w:tr>
    </w:tbl>
    <w:p w:rsidR="003F2EA0" w:rsidRPr="00CB5B82" w:rsidRDefault="003F2EA0" w:rsidP="003F2EA0">
      <w:pPr>
        <w:pStyle w:val="BodyText2"/>
        <w:spacing w:after="120"/>
        <w:rPr>
          <w:bCs/>
          <w:lang w:val="en-GB"/>
        </w:rPr>
      </w:pPr>
    </w:p>
    <w:p w:rsidR="003F2EA0" w:rsidRPr="00CB5B82" w:rsidRDefault="003F2EA0" w:rsidP="003F2EA0">
      <w:pPr>
        <w:pStyle w:val="BodyText2"/>
        <w:spacing w:after="120"/>
        <w:rPr>
          <w:bCs/>
          <w:lang w:val="en-GB"/>
        </w:rPr>
      </w:pPr>
      <w:r w:rsidRPr="00CB5B82">
        <w:rPr>
          <w:bCs/>
          <w:lang w:val="en-GB"/>
        </w:rPr>
        <w:t xml:space="preserve">To investigate the multiple failure influence on reliability analysis of the composite structures, the mechanical properties denoted by </w:t>
      </w:r>
      <w:r w:rsidRPr="00CB5B82">
        <w:rPr>
          <w:bCs/>
          <w:position w:val="-6"/>
          <w:lang w:val="en-GB"/>
        </w:rPr>
        <w:object w:dxaOrig="220" w:dyaOrig="220">
          <v:shape id="_x0000_i1100" type="#_x0000_t75" style="width:11.25pt;height:11.25pt" o:ole="" fillcolor="window">
            <v:imagedata r:id="rId156" o:title=""/>
          </v:shape>
          <o:OLEObject Type="Embed" ProgID="Equation.3" ShapeID="_x0000_i1100" DrawAspect="Content" ObjectID="_1629452278" r:id="rId157"/>
        </w:object>
      </w:r>
      <w:r w:rsidRPr="00CB5B82">
        <w:rPr>
          <w:bCs/>
          <w:lang w:val="en-GB"/>
        </w:rPr>
        <w:t xml:space="preserve"> are the considered random variables. All random variables are non-correlated following a normal probability distribution function defined by their respective mean and standard deviation. The mechanical properties vector, </w:t>
      </w:r>
      <w:r w:rsidRPr="00CB5B82">
        <w:rPr>
          <w:bCs/>
          <w:position w:val="-6"/>
          <w:lang w:val="en-GB"/>
        </w:rPr>
        <w:object w:dxaOrig="220" w:dyaOrig="220">
          <v:shape id="_x0000_i1101" type="#_x0000_t75" style="width:11.25pt;height:11.25pt" o:ole="" fillcolor="window">
            <v:imagedata r:id="rId158" o:title=""/>
          </v:shape>
          <o:OLEObject Type="Embed" ProgID="Equation.3" ShapeID="_x0000_i1101" DrawAspect="Content" ObjectID="_1629452279" r:id="rId159"/>
        </w:object>
      </w:r>
      <w:r w:rsidRPr="00CB5B82">
        <w:rPr>
          <w:bCs/>
          <w:lang w:val="en-GB"/>
        </w:rPr>
        <w:t xml:space="preserve"> includes the following random variables: longitudinal Young’s </w:t>
      </w:r>
      <w:proofErr w:type="gramStart"/>
      <w:r w:rsidRPr="00CB5B82">
        <w:rPr>
          <w:bCs/>
          <w:lang w:val="en-GB"/>
        </w:rPr>
        <w:t xml:space="preserve">modulus </w:t>
      </w:r>
      <w:proofErr w:type="gramEnd"/>
      <w:r w:rsidRPr="00CB5B82">
        <w:rPr>
          <w:bCs/>
          <w:position w:val="-16"/>
          <w:lang w:val="en-GB"/>
        </w:rPr>
        <w:object w:dxaOrig="440" w:dyaOrig="400">
          <v:shape id="_x0000_i1102" type="#_x0000_t75" style="width:21.75pt;height:20.25pt" o:ole="">
            <v:imagedata r:id="rId160" o:title=""/>
          </v:shape>
          <o:OLEObject Type="Embed" ProgID="Equation.3" ShapeID="_x0000_i1102" DrawAspect="Content" ObjectID="_1629452280" r:id="rId161"/>
        </w:object>
      </w:r>
      <w:r w:rsidRPr="00CB5B82">
        <w:rPr>
          <w:bCs/>
          <w:lang w:val="en-GB"/>
        </w:rPr>
        <w:t xml:space="preserve">, transversal modulus </w:t>
      </w:r>
      <w:r w:rsidRPr="00CB5B82">
        <w:rPr>
          <w:bCs/>
          <w:position w:val="-16"/>
          <w:lang w:val="en-GB"/>
        </w:rPr>
        <w:object w:dxaOrig="499" w:dyaOrig="400">
          <v:shape id="_x0000_i1103" type="#_x0000_t75" style="width:24.75pt;height:20.25pt" o:ole="">
            <v:imagedata r:id="rId162" o:title=""/>
          </v:shape>
          <o:OLEObject Type="Embed" ProgID="Equation.3" ShapeID="_x0000_i1103" DrawAspect="Content" ObjectID="_1629452281" r:id="rId163"/>
        </w:object>
      </w:r>
      <w:r w:rsidRPr="00CB5B82">
        <w:rPr>
          <w:bCs/>
          <w:lang w:val="en-GB"/>
        </w:rPr>
        <w:t xml:space="preserve">, transversal tensile strength </w:t>
      </w:r>
      <w:r w:rsidRPr="00CB5B82">
        <w:rPr>
          <w:bCs/>
          <w:position w:val="-16"/>
          <w:lang w:val="en-GB"/>
        </w:rPr>
        <w:object w:dxaOrig="300" w:dyaOrig="400">
          <v:shape id="_x0000_i1104" type="#_x0000_t75" style="width:15pt;height:20.25pt" o:ole="">
            <v:imagedata r:id="rId164" o:title=""/>
          </v:shape>
          <o:OLEObject Type="Embed" ProgID="Equation.3" ShapeID="_x0000_i1104" DrawAspect="Content" ObjectID="_1629452282" r:id="rId165"/>
        </w:object>
      </w:r>
      <w:r w:rsidRPr="00CB5B82">
        <w:rPr>
          <w:bCs/>
          <w:lang w:val="en-GB"/>
        </w:rPr>
        <w:t xml:space="preserve">, and shear strength </w:t>
      </w:r>
      <w:bookmarkStart w:id="0" w:name="OLE_LINK3"/>
      <w:r w:rsidRPr="00CB5B82">
        <w:rPr>
          <w:bCs/>
          <w:position w:val="-16"/>
          <w:lang w:val="en-GB"/>
        </w:rPr>
        <w:object w:dxaOrig="320" w:dyaOrig="400">
          <v:shape id="_x0000_i1105" type="#_x0000_t75" style="width:15.75pt;height:20.25pt" o:ole="">
            <v:imagedata r:id="rId166" o:title=""/>
          </v:shape>
          <o:OLEObject Type="Embed" ProgID="Equation.3" ShapeID="_x0000_i1105" DrawAspect="Content" ObjectID="_1629452283" r:id="rId167"/>
        </w:object>
      </w:r>
      <w:bookmarkEnd w:id="0"/>
      <w:r w:rsidRPr="00CB5B82">
        <w:rPr>
          <w:bCs/>
          <w:lang w:val="en-GB"/>
        </w:rPr>
        <w:t>, where subscript j denotes the laminate number. Sixteen mechanical properties are considered as random parameters with uncertainty in this analysis</w:t>
      </w:r>
      <w:proofErr w:type="gramStart"/>
      <w:r w:rsidRPr="00CB5B82">
        <w:rPr>
          <w:bCs/>
          <w:lang w:val="en-GB"/>
        </w:rPr>
        <w:t xml:space="preserve">: </w:t>
      </w:r>
      <w:proofErr w:type="gramEnd"/>
      <w:r w:rsidRPr="00CB5B82">
        <w:rPr>
          <w:bCs/>
          <w:position w:val="-16"/>
          <w:lang w:val="en-GB"/>
        </w:rPr>
        <w:object w:dxaOrig="460" w:dyaOrig="400">
          <v:shape id="_x0000_i1106" type="#_x0000_t75" style="width:23.25pt;height:20.25pt" o:ole="">
            <v:imagedata r:id="rId168" o:title=""/>
          </v:shape>
          <o:OLEObject Type="Embed" ProgID="Equation.3" ShapeID="_x0000_i1106" DrawAspect="Content" ObjectID="_1629452284" r:id="rId169"/>
        </w:object>
      </w:r>
      <w:r w:rsidRPr="00CB5B82">
        <w:rPr>
          <w:bCs/>
          <w:lang w:val="en-GB"/>
        </w:rPr>
        <w:t xml:space="preserve">, </w:t>
      </w:r>
      <w:r w:rsidRPr="00CB5B82">
        <w:rPr>
          <w:bCs/>
          <w:position w:val="-16"/>
          <w:lang w:val="en-GB"/>
        </w:rPr>
        <w:object w:dxaOrig="499" w:dyaOrig="400">
          <v:shape id="_x0000_i1107" type="#_x0000_t75" style="width:24.75pt;height:20.25pt" o:ole="">
            <v:imagedata r:id="rId170" o:title=""/>
          </v:shape>
          <o:OLEObject Type="Embed" ProgID="Equation.3" ShapeID="_x0000_i1107" DrawAspect="Content" ObjectID="_1629452285" r:id="rId171"/>
        </w:object>
      </w:r>
      <w:r w:rsidRPr="00CB5B82">
        <w:rPr>
          <w:bCs/>
          <w:lang w:val="en-GB"/>
        </w:rPr>
        <w:t xml:space="preserve">, </w:t>
      </w:r>
      <w:r w:rsidRPr="00CB5B82">
        <w:rPr>
          <w:bCs/>
          <w:position w:val="-16"/>
          <w:lang w:val="en-GB"/>
        </w:rPr>
        <w:object w:dxaOrig="300" w:dyaOrig="400">
          <v:shape id="_x0000_i1108" type="#_x0000_t75" style="width:15pt;height:20.25pt" o:ole="">
            <v:imagedata r:id="rId172" o:title=""/>
          </v:shape>
          <o:OLEObject Type="Embed" ProgID="Equation.3" ShapeID="_x0000_i1108" DrawAspect="Content" ObjectID="_1629452286" r:id="rId173"/>
        </w:object>
      </w:r>
      <w:r w:rsidRPr="00CB5B82">
        <w:rPr>
          <w:bCs/>
          <w:lang w:val="en-GB"/>
        </w:rPr>
        <w:t xml:space="preserve">, </w:t>
      </w:r>
      <w:r w:rsidRPr="00CB5B82">
        <w:rPr>
          <w:bCs/>
          <w:position w:val="-16"/>
          <w:lang w:val="en-GB"/>
        </w:rPr>
        <w:object w:dxaOrig="320" w:dyaOrig="400">
          <v:shape id="_x0000_i1109" type="#_x0000_t75" style="width:15.75pt;height:20.25pt" o:ole="">
            <v:imagedata r:id="rId174" o:title=""/>
          </v:shape>
          <o:OLEObject Type="Embed" ProgID="Equation.3" ShapeID="_x0000_i1109" DrawAspect="Content" ObjectID="_1629452287" r:id="rId175"/>
        </w:object>
      </w:r>
      <w:r w:rsidRPr="00CB5B82">
        <w:rPr>
          <w:bCs/>
          <w:lang w:val="en-GB"/>
        </w:rPr>
        <w:t>, j=1, … 4. The present study can be extended to other random variables. The coefficient</w:t>
      </w:r>
      <w:r>
        <w:rPr>
          <w:bCs/>
          <w:lang w:val="en-GB"/>
        </w:rPr>
        <w:t>s</w:t>
      </w:r>
      <w:r w:rsidRPr="00CB5B82">
        <w:rPr>
          <w:bCs/>
          <w:lang w:val="en-GB"/>
        </w:rPr>
        <w:t xml:space="preserve"> of variation,</w:t>
      </w:r>
      <w:r w:rsidRPr="00CB5B82">
        <w:rPr>
          <w:bCs/>
          <w:position w:val="-10"/>
          <w:lang w:val="en-GB"/>
        </w:rPr>
        <w:object w:dxaOrig="1280" w:dyaOrig="320">
          <v:shape id="_x0000_i1110" type="#_x0000_t75" style="width:63.75pt;height:15.75pt" o:ole="">
            <v:imagedata r:id="rId176" o:title=""/>
          </v:shape>
          <o:OLEObject Type="Embed" ProgID="Equation.3" ShapeID="_x0000_i1110" DrawAspect="Content" ObjectID="_1629452288" r:id="rId177"/>
        </w:object>
      </w:r>
      <w:r w:rsidRPr="00CB5B82">
        <w:rPr>
          <w:bCs/>
          <w:lang w:val="en-GB"/>
        </w:rPr>
        <w:t xml:space="preserve"> of mechanical properties </w:t>
      </w:r>
      <w:r w:rsidRPr="00CB5B82">
        <w:rPr>
          <w:bCs/>
          <w:position w:val="-6"/>
          <w:lang w:val="en-GB"/>
        </w:rPr>
        <w:object w:dxaOrig="220" w:dyaOrig="220">
          <v:shape id="_x0000_i1111" type="#_x0000_t75" style="width:11.25pt;height:11.25pt" o:ole="" fillcolor="window">
            <v:imagedata r:id="rId178" o:title=""/>
          </v:shape>
          <o:OLEObject Type="Embed" ProgID="Equation.3" ShapeID="_x0000_i1111" DrawAspect="Content" ObjectID="_1629452289" r:id="rId179"/>
        </w:object>
      </w:r>
      <w:r w:rsidRPr="00CB5B82">
        <w:rPr>
          <w:bCs/>
          <w:lang w:val="en-GB"/>
        </w:rPr>
        <w:t xml:space="preserve"> are tested.</w:t>
      </w:r>
    </w:p>
    <w:p w:rsidR="003F2EA0" w:rsidRPr="001E5D8F" w:rsidRDefault="003F2EA0" w:rsidP="003F2EA0">
      <w:pPr>
        <w:pStyle w:val="BodyText2"/>
        <w:spacing w:after="240"/>
        <w:rPr>
          <w:bCs/>
          <w:lang w:val="en-GB"/>
        </w:rPr>
      </w:pPr>
      <w:r w:rsidRPr="001E5D8F">
        <w:rPr>
          <w:bCs/>
          <w:lang w:val="en-GB"/>
        </w:rPr>
        <w:t>The constrained target optimisation problem given in Eq</w:t>
      </w:r>
      <w:r>
        <w:rPr>
          <w:bCs/>
          <w:lang w:val="en-GB"/>
        </w:rPr>
        <w:t>.</w:t>
      </w:r>
      <w:r w:rsidRPr="001E5D8F">
        <w:rPr>
          <w:bCs/>
          <w:lang w:val="en-GB"/>
        </w:rPr>
        <w:t xml:space="preserve"> (1</w:t>
      </w:r>
      <w:r>
        <w:rPr>
          <w:bCs/>
          <w:lang w:val="en-GB"/>
        </w:rPr>
        <w:t>3</w:t>
      </w:r>
      <w:r w:rsidRPr="001E5D8F">
        <w:rPr>
          <w:bCs/>
          <w:lang w:val="en-GB"/>
        </w:rPr>
        <w:t xml:space="preserve">) is solved using the algorithm proposed in </w:t>
      </w:r>
      <w:r>
        <w:rPr>
          <w:bCs/>
          <w:lang w:val="en-GB"/>
        </w:rPr>
        <w:t>previous section</w:t>
      </w:r>
      <w:r w:rsidRPr="001E5D8F">
        <w:rPr>
          <w:bCs/>
          <w:lang w:val="en-GB"/>
        </w:rPr>
        <w:t>. The maximum allowable load</w:t>
      </w:r>
      <w:proofErr w:type="gramStart"/>
      <w:r w:rsidRPr="001E5D8F">
        <w:rPr>
          <w:bCs/>
          <w:lang w:val="en-GB"/>
        </w:rPr>
        <w:t xml:space="preserve">, </w:t>
      </w:r>
      <w:proofErr w:type="gramEnd"/>
      <w:r w:rsidRPr="001E5D8F">
        <w:rPr>
          <w:bCs/>
          <w:position w:val="-12"/>
          <w:lang w:val="en-GB"/>
        </w:rPr>
        <w:object w:dxaOrig="700" w:dyaOrig="400">
          <v:shape id="_x0000_i1112" type="#_x0000_t75" style="width:35.25pt;height:20.25pt" o:ole="">
            <v:imagedata r:id="rId180" o:title=""/>
          </v:shape>
          <o:OLEObject Type="Embed" ProgID="Equation.3" ShapeID="_x0000_i1112" DrawAspect="Content" ObjectID="_1629452290" r:id="rId181"/>
        </w:object>
      </w:r>
      <w:r w:rsidRPr="001E5D8F">
        <w:rPr>
          <w:bCs/>
          <w:lang w:val="en-GB"/>
        </w:rPr>
        <w:t xml:space="preserve">, on the composite structure, considering the prescribed reliability index of </w:t>
      </w:r>
      <w:r w:rsidRPr="001E5D8F">
        <w:rPr>
          <w:bCs/>
          <w:position w:val="-12"/>
          <w:lang w:val="en-GB"/>
        </w:rPr>
        <w:object w:dxaOrig="740" w:dyaOrig="360">
          <v:shape id="_x0000_i1113" type="#_x0000_t75" style="width:36.75pt;height:18pt" o:ole="">
            <v:imagedata r:id="rId182" o:title=""/>
          </v:shape>
          <o:OLEObject Type="Embed" ProgID="Equation.3" ShapeID="_x0000_i1113" DrawAspect="Content" ObjectID="_1629452291" r:id="rId183"/>
        </w:object>
      </w:r>
      <w:r w:rsidRPr="001E5D8F">
        <w:rPr>
          <w:bCs/>
          <w:lang w:val="en-GB"/>
        </w:rPr>
        <w:t xml:space="preserve">, is obtained. This maximum load, as function of the ply angle design variable, </w:t>
      </w:r>
      <w:r w:rsidRPr="00070342">
        <w:rPr>
          <w:bCs/>
          <w:i/>
          <w:lang w:val="en-GB"/>
        </w:rPr>
        <w:t>a</w:t>
      </w:r>
      <w:r w:rsidRPr="001E5D8F">
        <w:rPr>
          <w:bCs/>
          <w:lang w:val="en-GB"/>
        </w:rPr>
        <w:t>, is plotted in Fig</w:t>
      </w:r>
      <w:r>
        <w:rPr>
          <w:bCs/>
          <w:lang w:val="en-GB"/>
        </w:rPr>
        <w:t>.</w:t>
      </w:r>
      <w:r w:rsidRPr="001E5D8F">
        <w:rPr>
          <w:bCs/>
          <w:lang w:val="en-GB"/>
        </w:rPr>
        <w:t xml:space="preserve"> </w:t>
      </w:r>
      <w:r>
        <w:rPr>
          <w:bCs/>
          <w:lang w:val="en-GB"/>
        </w:rPr>
        <w:t>1b)</w:t>
      </w:r>
      <w:r w:rsidRPr="001E5D8F">
        <w:rPr>
          <w:bCs/>
          <w:lang w:val="en-GB"/>
        </w:rPr>
        <w:t>. The maximum load for Carbon/Epoxy composite system (CFRP) is higher than for E-glass/ Epoxy composite system (GFRP) and the difference increases with ply angle from 0º to 90º. The maximum load presented in Fig</w:t>
      </w:r>
      <w:r>
        <w:rPr>
          <w:bCs/>
          <w:lang w:val="en-GB"/>
        </w:rPr>
        <w:t>.</w:t>
      </w:r>
      <w:r w:rsidRPr="001E5D8F">
        <w:rPr>
          <w:bCs/>
          <w:lang w:val="en-GB"/>
        </w:rPr>
        <w:t xml:space="preserve"> </w:t>
      </w:r>
      <w:r>
        <w:rPr>
          <w:bCs/>
          <w:lang w:val="en-GB"/>
        </w:rPr>
        <w:t>1b)</w:t>
      </w:r>
      <w:r w:rsidRPr="001E5D8F">
        <w:rPr>
          <w:bCs/>
          <w:lang w:val="en-GB"/>
        </w:rPr>
        <w:t xml:space="preserve"> is obtained using the surrogate modelling defined by Eq</w:t>
      </w:r>
      <w:r>
        <w:rPr>
          <w:bCs/>
          <w:lang w:val="en-GB"/>
        </w:rPr>
        <w:t>.</w:t>
      </w:r>
      <w:r w:rsidRPr="001E5D8F">
        <w:rPr>
          <w:bCs/>
          <w:lang w:val="en-GB"/>
        </w:rPr>
        <w:t xml:space="preserve"> (</w:t>
      </w:r>
      <w:r>
        <w:rPr>
          <w:bCs/>
          <w:lang w:val="en-GB"/>
        </w:rPr>
        <w:t>9</w:t>
      </w:r>
      <w:r w:rsidRPr="001E5D8F">
        <w:rPr>
          <w:bCs/>
          <w:lang w:val="en-GB"/>
        </w:rPr>
        <w:t xml:space="preserve">) to </w:t>
      </w:r>
      <w:r>
        <w:rPr>
          <w:bCs/>
          <w:lang w:val="en-GB"/>
        </w:rPr>
        <w:t xml:space="preserve">Eq. </w:t>
      </w:r>
      <w:r w:rsidRPr="001E5D8F">
        <w:rPr>
          <w:bCs/>
          <w:lang w:val="en-GB"/>
        </w:rPr>
        <w:t>(1</w:t>
      </w:r>
      <w:r>
        <w:rPr>
          <w:bCs/>
          <w:lang w:val="en-GB"/>
        </w:rPr>
        <w:t>0</w:t>
      </w:r>
      <w:r w:rsidRPr="001E5D8F">
        <w:rPr>
          <w:bCs/>
          <w:lang w:val="en-GB"/>
        </w:rPr>
        <w:t xml:space="preserve">). </w:t>
      </w:r>
    </w:p>
    <w:p w:rsidR="003F2EA0" w:rsidRPr="00547816" w:rsidRDefault="003F2EA0" w:rsidP="003F2EA0">
      <w:pPr>
        <w:pStyle w:val="BodyText2"/>
        <w:spacing w:after="120"/>
        <w:jc w:val="center"/>
        <w:rPr>
          <w:bCs/>
          <w:lang w:val="en-GB"/>
        </w:rPr>
      </w:pPr>
      <w:r>
        <w:rPr>
          <w:bCs/>
          <w:noProof/>
        </w:rPr>
        <w:drawing>
          <wp:inline distT="0" distB="0" distL="0" distR="0" wp14:anchorId="23CAEC28" wp14:editId="3AD278F3">
            <wp:extent cx="3419475" cy="3038475"/>
            <wp:effectExtent l="0" t="0" r="0" b="9525"/>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184">
                      <a:extLst>
                        <a:ext uri="{28A0092B-C50C-407E-A947-70E740481C1C}">
                          <a14:useLocalDpi xmlns:a14="http://schemas.microsoft.com/office/drawing/2010/main" val="0"/>
                        </a:ext>
                      </a:extLst>
                    </a:blip>
                    <a:srcRect l="2162" t="1227" b="4460"/>
                    <a:stretch>
                      <a:fillRect/>
                    </a:stretch>
                  </pic:blipFill>
                  <pic:spPr bwMode="auto">
                    <a:xfrm>
                      <a:off x="0" y="0"/>
                      <a:ext cx="3419475" cy="3038475"/>
                    </a:xfrm>
                    <a:prstGeom prst="rect">
                      <a:avLst/>
                    </a:prstGeom>
                    <a:noFill/>
                    <a:ln>
                      <a:noFill/>
                    </a:ln>
                  </pic:spPr>
                </pic:pic>
              </a:graphicData>
            </a:graphic>
          </wp:inline>
        </w:drawing>
      </w:r>
    </w:p>
    <w:p w:rsidR="003F2EA0" w:rsidRDefault="003F2EA0" w:rsidP="003F2EA0">
      <w:pPr>
        <w:pStyle w:val="BodyText2"/>
        <w:jc w:val="center"/>
        <w:rPr>
          <w:bCs/>
          <w:sz w:val="20"/>
          <w:szCs w:val="20"/>
          <w:lang w:val="en-GB"/>
        </w:rPr>
      </w:pPr>
      <w:r w:rsidRPr="00547816">
        <w:rPr>
          <w:bCs/>
          <w:sz w:val="20"/>
          <w:szCs w:val="20"/>
          <w:lang w:val="en-GB"/>
        </w:rPr>
        <w:t xml:space="preserve">Fig. </w:t>
      </w:r>
      <w:r>
        <w:rPr>
          <w:bCs/>
          <w:sz w:val="20"/>
          <w:szCs w:val="20"/>
          <w:lang w:val="en-GB"/>
        </w:rPr>
        <w:t>2</w:t>
      </w:r>
      <w:r w:rsidRPr="00547816">
        <w:rPr>
          <w:bCs/>
          <w:sz w:val="20"/>
          <w:szCs w:val="20"/>
          <w:lang w:val="en-GB"/>
        </w:rPr>
        <w:t xml:space="preserve"> </w:t>
      </w:r>
      <w:r>
        <w:rPr>
          <w:bCs/>
          <w:sz w:val="20"/>
          <w:szCs w:val="20"/>
          <w:lang w:val="en-GB"/>
        </w:rPr>
        <w:t xml:space="preserve">- </w:t>
      </w:r>
      <w:r w:rsidRPr="00547816">
        <w:rPr>
          <w:bCs/>
          <w:sz w:val="20"/>
          <w:szCs w:val="20"/>
          <w:lang w:val="en-GB"/>
        </w:rPr>
        <w:t>Structural reliability assessment: Influence of multiple failure points.</w:t>
      </w:r>
      <w:r>
        <w:rPr>
          <w:bCs/>
          <w:sz w:val="20"/>
          <w:szCs w:val="20"/>
          <w:lang w:val="en-GB"/>
        </w:rPr>
        <w:t xml:space="preserve"> </w:t>
      </w:r>
    </w:p>
    <w:p w:rsidR="003F2EA0" w:rsidRPr="00547816" w:rsidRDefault="003F2EA0" w:rsidP="003F2EA0">
      <w:pPr>
        <w:pStyle w:val="BodyText2"/>
        <w:spacing w:after="120"/>
        <w:jc w:val="center"/>
        <w:rPr>
          <w:bCs/>
          <w:sz w:val="20"/>
          <w:szCs w:val="20"/>
          <w:lang w:val="en-GB"/>
        </w:rPr>
      </w:pPr>
      <w:r w:rsidRPr="00547816">
        <w:rPr>
          <w:bCs/>
          <w:sz w:val="20"/>
          <w:szCs w:val="20"/>
          <w:lang w:val="en-GB"/>
        </w:rPr>
        <w:t>Applied load=1.05</w:t>
      </w:r>
      <w:r w:rsidRPr="00547816">
        <w:rPr>
          <w:bCs/>
          <w:position w:val="-4"/>
          <w:sz w:val="20"/>
          <w:szCs w:val="20"/>
          <w:lang w:val="en-GB"/>
        </w:rPr>
        <w:object w:dxaOrig="180" w:dyaOrig="200">
          <v:shape id="_x0000_i1114" type="#_x0000_t75" style="width:9pt;height:9.75pt" o:ole="">
            <v:imagedata r:id="rId185" o:title=""/>
          </v:shape>
          <o:OLEObject Type="Embed" ProgID="Equation.3" ShapeID="_x0000_i1114" DrawAspect="Content" ObjectID="_1629452292" r:id="rId186"/>
        </w:object>
      </w:r>
      <w:r w:rsidRPr="00547816">
        <w:rPr>
          <w:bCs/>
          <w:sz w:val="20"/>
          <w:szCs w:val="20"/>
          <w:lang w:val="en-GB"/>
        </w:rPr>
        <w:t xml:space="preserve">maximum load </w:t>
      </w:r>
      <w:proofErr w:type="gramStart"/>
      <w:r w:rsidRPr="00547816">
        <w:rPr>
          <w:bCs/>
          <w:sz w:val="20"/>
          <w:szCs w:val="20"/>
          <w:lang w:val="en-GB"/>
        </w:rPr>
        <w:t xml:space="preserve">for  </w:t>
      </w:r>
      <w:r w:rsidRPr="00547816">
        <w:rPr>
          <w:rFonts w:ascii="Symbol" w:hAnsi="Symbol"/>
          <w:bCs/>
          <w:i/>
          <w:sz w:val="20"/>
          <w:szCs w:val="20"/>
          <w:lang w:val="en-GB"/>
        </w:rPr>
        <w:t></w:t>
      </w:r>
      <w:proofErr w:type="gramEnd"/>
      <w:r w:rsidRPr="00547816">
        <w:rPr>
          <w:bCs/>
          <w:sz w:val="20"/>
          <w:szCs w:val="20"/>
          <w:vertAlign w:val="subscript"/>
          <w:lang w:val="en-GB"/>
        </w:rPr>
        <w:t>a</w:t>
      </w:r>
      <w:r w:rsidRPr="00547816">
        <w:rPr>
          <w:bCs/>
          <w:sz w:val="20"/>
          <w:szCs w:val="20"/>
          <w:lang w:val="en-GB"/>
        </w:rPr>
        <w:t>=3 (</w:t>
      </w:r>
      <w:proofErr w:type="spellStart"/>
      <w:r w:rsidRPr="00547816">
        <w:rPr>
          <w:bCs/>
          <w:sz w:val="20"/>
          <w:szCs w:val="20"/>
          <w:lang w:val="en-GB"/>
        </w:rPr>
        <w:t>Scotchply</w:t>
      </w:r>
      <w:proofErr w:type="spellEnd"/>
      <w:r w:rsidRPr="00547816">
        <w:rPr>
          <w:bCs/>
          <w:sz w:val="20"/>
          <w:szCs w:val="20"/>
          <w:lang w:val="en-GB"/>
        </w:rPr>
        <w:t xml:space="preserve"> 1002, 1</w:t>
      </w:r>
      <w:r w:rsidRPr="00547816">
        <w:rPr>
          <w:bCs/>
          <w:sz w:val="20"/>
          <w:szCs w:val="20"/>
          <w:vertAlign w:val="superscript"/>
          <w:lang w:val="en-GB"/>
        </w:rPr>
        <w:t>st</w:t>
      </w:r>
      <w:r w:rsidRPr="00547816">
        <w:rPr>
          <w:bCs/>
          <w:sz w:val="20"/>
          <w:szCs w:val="20"/>
          <w:lang w:val="en-GB"/>
        </w:rPr>
        <w:t xml:space="preserve"> case study)</w:t>
      </w:r>
    </w:p>
    <w:p w:rsidR="003F2EA0" w:rsidRDefault="003F2EA0" w:rsidP="003F2EA0">
      <w:pPr>
        <w:pStyle w:val="BodyText2"/>
        <w:spacing w:after="120"/>
        <w:rPr>
          <w:bCs/>
          <w:lang w:val="en-GB"/>
        </w:rPr>
      </w:pPr>
      <w:r w:rsidRPr="00821C4C">
        <w:rPr>
          <w:bCs/>
          <w:lang w:val="en-GB"/>
        </w:rPr>
        <w:lastRenderedPageBreak/>
        <w:t xml:space="preserve">In order to study the influence of multiple failures on deviations of the proposed surrogate modelling relatively to the real reliability index of the laminated composite structure, an applied load higher than 5% of maximum load </w:t>
      </w:r>
      <w:r w:rsidRPr="001E5D8F">
        <w:rPr>
          <w:bCs/>
          <w:position w:val="-12"/>
          <w:lang w:val="en-GB"/>
        </w:rPr>
        <w:object w:dxaOrig="700" w:dyaOrig="400">
          <v:shape id="_x0000_i1115" type="#_x0000_t75" style="width:35.25pt;height:20.25pt" o:ole="">
            <v:imagedata r:id="rId180" o:title=""/>
          </v:shape>
          <o:OLEObject Type="Embed" ProgID="Equation.3" ShapeID="_x0000_i1115" DrawAspect="Content" ObjectID="_1629452293" r:id="rId187"/>
        </w:object>
      </w:r>
      <w:r w:rsidRPr="00821C4C">
        <w:rPr>
          <w:bCs/>
          <w:lang w:val="en-GB"/>
        </w:rPr>
        <w:t xml:space="preserve"> is considered in the following examples. The first </w:t>
      </w:r>
      <w:r>
        <w:rPr>
          <w:bCs/>
          <w:lang w:val="en-GB"/>
        </w:rPr>
        <w:t xml:space="preserve">studied </w:t>
      </w:r>
      <w:r w:rsidRPr="00821C4C">
        <w:rPr>
          <w:bCs/>
          <w:lang w:val="en-GB"/>
        </w:rPr>
        <w:t>case is performed for the E-glass/epoxy compos</w:t>
      </w:r>
      <w:r>
        <w:rPr>
          <w:bCs/>
          <w:lang w:val="en-GB"/>
        </w:rPr>
        <w:t>ite system (</w:t>
      </w:r>
      <w:proofErr w:type="spellStart"/>
      <w:r>
        <w:rPr>
          <w:bCs/>
          <w:lang w:val="en-GB"/>
        </w:rPr>
        <w:t>Scotchply</w:t>
      </w:r>
      <w:proofErr w:type="spellEnd"/>
      <w:r>
        <w:rPr>
          <w:bCs/>
          <w:lang w:val="en-GB"/>
        </w:rPr>
        <w:t xml:space="preserve"> 1002, Tsai 1987</w:t>
      </w:r>
      <w:r w:rsidRPr="00821C4C">
        <w:rPr>
          <w:bCs/>
          <w:lang w:val="en-GB"/>
        </w:rPr>
        <w:t>) and the four first positions in Tsai number ranking (in ascending order) are considered in the analysis. The correspondent reliability index</w:t>
      </w:r>
      <w:proofErr w:type="gramStart"/>
      <w:r w:rsidRPr="00821C4C">
        <w:rPr>
          <w:bCs/>
          <w:lang w:val="en-GB"/>
        </w:rPr>
        <w:t xml:space="preserve">, </w:t>
      </w:r>
      <w:proofErr w:type="gramEnd"/>
      <w:r w:rsidRPr="00927D94">
        <w:rPr>
          <w:bCs/>
          <w:position w:val="-12"/>
        </w:rPr>
        <w:object w:dxaOrig="1300" w:dyaOrig="360">
          <v:shape id="_x0000_i1116" type="#_x0000_t75" style="width:65.25pt;height:18pt" o:ole="">
            <v:imagedata r:id="rId188" o:title=""/>
          </v:shape>
          <o:OLEObject Type="Embed" ProgID="Equation.3" ShapeID="_x0000_i1116" DrawAspect="Content" ObjectID="_1629452294" r:id="rId189"/>
        </w:object>
      </w:r>
      <w:r w:rsidRPr="00821C4C">
        <w:rPr>
          <w:bCs/>
          <w:lang w:val="en-GB"/>
        </w:rPr>
        <w:t>, is obtained and plotted in Fig</w:t>
      </w:r>
      <w:r>
        <w:rPr>
          <w:bCs/>
          <w:lang w:val="en-GB"/>
        </w:rPr>
        <w:t>.</w:t>
      </w:r>
      <w:r w:rsidRPr="00821C4C">
        <w:rPr>
          <w:bCs/>
          <w:lang w:val="en-GB"/>
        </w:rPr>
        <w:t xml:space="preserve"> </w:t>
      </w:r>
      <w:r>
        <w:rPr>
          <w:bCs/>
          <w:lang w:val="en-GB"/>
        </w:rPr>
        <w:t>2</w:t>
      </w:r>
      <w:r w:rsidRPr="00821C4C">
        <w:rPr>
          <w:bCs/>
          <w:lang w:val="en-GB"/>
        </w:rPr>
        <w:t xml:space="preserve">. </w:t>
      </w:r>
    </w:p>
    <w:p w:rsidR="003F2EA0" w:rsidRPr="00821C4C" w:rsidRDefault="003F2EA0" w:rsidP="003F2EA0">
      <w:pPr>
        <w:pStyle w:val="BodyText2"/>
        <w:spacing w:after="120"/>
        <w:rPr>
          <w:bCs/>
          <w:lang w:val="en-GB"/>
        </w:rPr>
      </w:pPr>
      <w:r w:rsidRPr="00821C4C">
        <w:rPr>
          <w:bCs/>
          <w:lang w:val="en-GB"/>
        </w:rPr>
        <w:t xml:space="preserve">Figure </w:t>
      </w:r>
      <w:r>
        <w:rPr>
          <w:bCs/>
          <w:lang w:val="en-GB"/>
        </w:rPr>
        <w:t>2</w:t>
      </w:r>
      <w:r w:rsidRPr="00821C4C">
        <w:rPr>
          <w:bCs/>
          <w:lang w:val="en-GB"/>
        </w:rPr>
        <w:t xml:space="preserve"> shows the influence of ply angle on reliability indices</w:t>
      </w:r>
      <w:r>
        <w:rPr>
          <w:bCs/>
          <w:lang w:val="en-GB"/>
        </w:rPr>
        <w:t xml:space="preserve"> for</w:t>
      </w:r>
      <w:r w:rsidRPr="009F3352">
        <w:rPr>
          <w:bCs/>
          <w:lang w:val="en-GB"/>
        </w:rPr>
        <w:t xml:space="preserve"> </w:t>
      </w:r>
      <w:r w:rsidRPr="00821C4C">
        <w:rPr>
          <w:bCs/>
          <w:lang w:val="en-GB"/>
        </w:rPr>
        <w:t>E-glass/epoxy compos</w:t>
      </w:r>
      <w:r>
        <w:rPr>
          <w:bCs/>
          <w:lang w:val="en-GB"/>
        </w:rPr>
        <w:t>ite system</w:t>
      </w:r>
      <w:r w:rsidRPr="00821C4C">
        <w:rPr>
          <w:bCs/>
          <w:lang w:val="en-GB"/>
        </w:rPr>
        <w:t xml:space="preserve">. This dependence comes from the changes in stresses in </w:t>
      </w:r>
      <w:r>
        <w:rPr>
          <w:bCs/>
          <w:lang w:val="en-GB"/>
        </w:rPr>
        <w:t>E</w:t>
      </w:r>
      <w:r w:rsidRPr="00821C4C">
        <w:rPr>
          <w:bCs/>
          <w:lang w:val="en-GB"/>
        </w:rPr>
        <w:t>q</w:t>
      </w:r>
      <w:r>
        <w:rPr>
          <w:bCs/>
          <w:lang w:val="en-GB"/>
        </w:rPr>
        <w:t>.</w:t>
      </w:r>
      <w:r w:rsidRPr="00821C4C">
        <w:rPr>
          <w:bCs/>
          <w:lang w:val="en-GB"/>
        </w:rPr>
        <w:t xml:space="preserve"> (8) when calculated at Gauss point of ply level. The Tsai number ranking changes also in Eq</w:t>
      </w:r>
      <w:r>
        <w:rPr>
          <w:bCs/>
          <w:lang w:val="en-GB"/>
        </w:rPr>
        <w:t>.</w:t>
      </w:r>
      <w:r w:rsidRPr="00821C4C">
        <w:rPr>
          <w:bCs/>
          <w:lang w:val="en-GB"/>
        </w:rPr>
        <w:t xml:space="preserve"> (</w:t>
      </w:r>
      <w:r>
        <w:rPr>
          <w:bCs/>
          <w:lang w:val="en-GB"/>
        </w:rPr>
        <w:t>12</w:t>
      </w:r>
      <w:r w:rsidRPr="00821C4C">
        <w:rPr>
          <w:bCs/>
          <w:lang w:val="en-GB"/>
        </w:rPr>
        <w:t xml:space="preserve">). It must be observed that the changes in reliability indices are higher than Tsai number values. Since Tsai numbers are obtained from the deterministic analysis, they depend on changes in mean values of mechanical properties presented in Table 1. However, the reliability indices being obtained from probabilistic analysis depend on mean values, standard deviations and joint probability density functions of random variables. Furthermore, changes in ply angle modify significantly the constrained optimisation problem defined in </w:t>
      </w:r>
      <w:r>
        <w:rPr>
          <w:bCs/>
          <w:lang w:val="en-GB"/>
        </w:rPr>
        <w:t>E</w:t>
      </w:r>
      <w:r w:rsidRPr="00821C4C">
        <w:rPr>
          <w:bCs/>
          <w:lang w:val="en-GB"/>
        </w:rPr>
        <w:t>q</w:t>
      </w:r>
      <w:r>
        <w:rPr>
          <w:bCs/>
          <w:lang w:val="en-GB"/>
        </w:rPr>
        <w:t>.</w:t>
      </w:r>
      <w:r w:rsidRPr="00821C4C">
        <w:rPr>
          <w:bCs/>
          <w:lang w:val="en-GB"/>
        </w:rPr>
        <w:t xml:space="preserve"> (</w:t>
      </w:r>
      <w:r>
        <w:rPr>
          <w:bCs/>
          <w:lang w:val="en-GB"/>
        </w:rPr>
        <w:t>13</w:t>
      </w:r>
      <w:r w:rsidRPr="00821C4C">
        <w:rPr>
          <w:bCs/>
          <w:lang w:val="en-GB"/>
        </w:rPr>
        <w:t>) for reliability analysis.</w:t>
      </w:r>
    </w:p>
    <w:p w:rsidR="003F2EA0" w:rsidRPr="00821C4C" w:rsidRDefault="003F2EA0" w:rsidP="003F2EA0">
      <w:pPr>
        <w:pStyle w:val="BodyText2"/>
        <w:spacing w:after="120"/>
        <w:rPr>
          <w:bCs/>
          <w:lang w:val="en-GB"/>
        </w:rPr>
      </w:pPr>
      <w:r w:rsidRPr="00821C4C">
        <w:rPr>
          <w:bCs/>
          <w:lang w:val="en-GB"/>
        </w:rPr>
        <w:t xml:space="preserve">Since only one </w:t>
      </w:r>
      <w:r>
        <w:rPr>
          <w:bCs/>
          <w:lang w:val="en-GB"/>
        </w:rPr>
        <w:t>R-</w:t>
      </w:r>
      <w:r w:rsidRPr="00821C4C">
        <w:rPr>
          <w:bCs/>
          <w:lang w:val="en-GB"/>
        </w:rPr>
        <w:t xml:space="preserve">rank position of Tsai number </w:t>
      </w:r>
      <w:r w:rsidRPr="0099333A">
        <w:rPr>
          <w:bCs/>
          <w:position w:val="-12"/>
        </w:rPr>
        <w:object w:dxaOrig="340" w:dyaOrig="360">
          <v:shape id="_x0000_i1117" type="#_x0000_t75" style="width:17.25pt;height:18pt" o:ole="">
            <v:imagedata r:id="rId190" o:title=""/>
          </v:shape>
          <o:OLEObject Type="Embed" ProgID="Equation.3" ShapeID="_x0000_i1117" DrawAspect="Content" ObjectID="_1629452295" r:id="rId191"/>
        </w:object>
      </w:r>
      <w:r w:rsidRPr="00821C4C">
        <w:rPr>
          <w:bCs/>
          <w:lang w:val="en-GB"/>
        </w:rPr>
        <w:t xml:space="preserve"> is considered</w:t>
      </w:r>
      <w:r>
        <w:rPr>
          <w:bCs/>
          <w:lang w:val="en-GB"/>
        </w:rPr>
        <w:t xml:space="preserve"> in Fig.2</w:t>
      </w:r>
      <w:r w:rsidRPr="00821C4C">
        <w:rPr>
          <w:bCs/>
          <w:lang w:val="en-GB"/>
        </w:rPr>
        <w:t xml:space="preserve">, its location on the composite structure (Gauss point) is not </w:t>
      </w:r>
      <w:r>
        <w:rPr>
          <w:bCs/>
          <w:lang w:val="en-GB"/>
        </w:rPr>
        <w:t xml:space="preserve">specifically </w:t>
      </w:r>
      <w:r w:rsidRPr="00821C4C">
        <w:rPr>
          <w:bCs/>
          <w:lang w:val="en-GB"/>
        </w:rPr>
        <w:t xml:space="preserve">reported. For ply angles equal to 10º and 20º it is observed changes in the </w:t>
      </w:r>
      <w:r w:rsidRPr="00137DA4">
        <w:rPr>
          <w:rFonts w:ascii="Symbol" w:hAnsi="Symbol"/>
          <w:bCs/>
          <w:i/>
          <w:lang w:val="en-GB"/>
        </w:rPr>
        <w:t></w:t>
      </w:r>
      <w:r>
        <w:rPr>
          <w:bCs/>
          <w:lang w:val="en-GB"/>
        </w:rPr>
        <w:t>-</w:t>
      </w:r>
      <w:r w:rsidRPr="00821C4C">
        <w:rPr>
          <w:bCs/>
          <w:lang w:val="en-GB"/>
        </w:rPr>
        <w:t xml:space="preserve">rank of reliability index values occurring in points belonging to the same laminate (dashed line circle). For a ply angle equal to 70º the change in </w:t>
      </w:r>
      <w:r w:rsidRPr="00137DA4">
        <w:rPr>
          <w:rFonts w:ascii="Symbol" w:hAnsi="Symbol"/>
          <w:bCs/>
          <w:i/>
          <w:lang w:val="en-GB"/>
        </w:rPr>
        <w:t></w:t>
      </w:r>
      <w:r>
        <w:rPr>
          <w:bCs/>
          <w:lang w:val="en-GB"/>
        </w:rPr>
        <w:t xml:space="preserve">-rank of </w:t>
      </w:r>
      <w:r w:rsidRPr="00821C4C">
        <w:rPr>
          <w:bCs/>
          <w:lang w:val="en-GB"/>
        </w:rPr>
        <w:t>reliability index is observed for points belonging to different laminates of the composite structure (solid line circle).</w:t>
      </w:r>
    </w:p>
    <w:p w:rsidR="003F2EA0" w:rsidRPr="0099333A" w:rsidRDefault="003F2EA0" w:rsidP="003F2EA0">
      <w:pPr>
        <w:pStyle w:val="BodyText2"/>
        <w:spacing w:after="120"/>
        <w:jc w:val="center"/>
        <w:rPr>
          <w:bCs/>
          <w:lang w:val="en-GB"/>
        </w:rPr>
      </w:pPr>
      <w:r>
        <w:rPr>
          <w:noProof/>
        </w:rPr>
        <w:drawing>
          <wp:inline distT="0" distB="0" distL="0" distR="0" wp14:anchorId="3776D885" wp14:editId="655D42C7">
            <wp:extent cx="3438525" cy="3895725"/>
            <wp:effectExtent l="0" t="0" r="0" b="0"/>
            <wp:docPr id="2088"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438525" cy="3895725"/>
                    </a:xfrm>
                    <a:prstGeom prst="rect">
                      <a:avLst/>
                    </a:prstGeom>
                    <a:noFill/>
                    <a:ln>
                      <a:noFill/>
                    </a:ln>
                  </pic:spPr>
                </pic:pic>
              </a:graphicData>
            </a:graphic>
          </wp:inline>
        </w:drawing>
      </w:r>
    </w:p>
    <w:p w:rsidR="003F2EA0" w:rsidRPr="0099333A" w:rsidRDefault="003F2EA0" w:rsidP="003F2EA0">
      <w:pPr>
        <w:pStyle w:val="BodyText2"/>
        <w:jc w:val="center"/>
        <w:rPr>
          <w:bCs/>
          <w:sz w:val="20"/>
          <w:szCs w:val="20"/>
          <w:lang w:val="en-GB"/>
        </w:rPr>
      </w:pPr>
      <w:r w:rsidRPr="0099333A">
        <w:rPr>
          <w:bCs/>
          <w:sz w:val="20"/>
          <w:szCs w:val="20"/>
          <w:lang w:val="en-GB"/>
        </w:rPr>
        <w:t>Fig</w:t>
      </w:r>
      <w:r>
        <w:rPr>
          <w:bCs/>
          <w:sz w:val="20"/>
          <w:szCs w:val="20"/>
          <w:lang w:val="en-GB"/>
        </w:rPr>
        <w:t>.</w:t>
      </w:r>
      <w:r w:rsidRPr="0099333A">
        <w:rPr>
          <w:bCs/>
          <w:sz w:val="20"/>
          <w:szCs w:val="20"/>
          <w:lang w:val="en-GB"/>
        </w:rPr>
        <w:t xml:space="preserve"> </w:t>
      </w:r>
      <w:r>
        <w:rPr>
          <w:bCs/>
          <w:sz w:val="20"/>
          <w:szCs w:val="20"/>
          <w:lang w:val="en-GB"/>
        </w:rPr>
        <w:t>3</w:t>
      </w:r>
      <w:r w:rsidRPr="0099333A">
        <w:rPr>
          <w:bCs/>
          <w:sz w:val="20"/>
          <w:szCs w:val="20"/>
          <w:lang w:val="en-GB"/>
        </w:rPr>
        <w:t xml:space="preserve"> </w:t>
      </w:r>
      <w:r>
        <w:rPr>
          <w:bCs/>
          <w:sz w:val="20"/>
          <w:szCs w:val="20"/>
          <w:lang w:val="en-GB"/>
        </w:rPr>
        <w:t xml:space="preserve">- </w:t>
      </w:r>
      <w:r w:rsidRPr="0099333A">
        <w:rPr>
          <w:bCs/>
          <w:sz w:val="20"/>
          <w:szCs w:val="20"/>
          <w:lang w:val="en-GB"/>
        </w:rPr>
        <w:t>Influence of load on reliability index for multiple failure points,</w:t>
      </w:r>
    </w:p>
    <w:p w:rsidR="003F2EA0" w:rsidRPr="0099333A" w:rsidRDefault="003F2EA0" w:rsidP="003F2EA0">
      <w:pPr>
        <w:pStyle w:val="BodyText2"/>
        <w:spacing w:after="120"/>
        <w:jc w:val="center"/>
        <w:rPr>
          <w:bCs/>
          <w:sz w:val="20"/>
          <w:szCs w:val="20"/>
          <w:lang w:val="en-GB"/>
        </w:rPr>
      </w:pPr>
      <w:proofErr w:type="gramStart"/>
      <w:r w:rsidRPr="0099333A">
        <w:rPr>
          <w:bCs/>
          <w:sz w:val="20"/>
          <w:szCs w:val="20"/>
          <w:lang w:val="en-GB"/>
        </w:rPr>
        <w:t>ply</w:t>
      </w:r>
      <w:proofErr w:type="gramEnd"/>
      <w:r w:rsidRPr="0099333A">
        <w:rPr>
          <w:bCs/>
          <w:sz w:val="20"/>
          <w:szCs w:val="20"/>
          <w:lang w:val="en-GB"/>
        </w:rPr>
        <w:t xml:space="preserve"> angle, </w:t>
      </w:r>
      <w:r w:rsidRPr="0099333A">
        <w:rPr>
          <w:bCs/>
          <w:i/>
          <w:sz w:val="20"/>
          <w:szCs w:val="20"/>
          <w:lang w:val="en-GB"/>
        </w:rPr>
        <w:t>a</w:t>
      </w:r>
      <w:r w:rsidRPr="0099333A">
        <w:rPr>
          <w:bCs/>
          <w:sz w:val="20"/>
          <w:szCs w:val="20"/>
          <w:lang w:val="en-GB"/>
        </w:rPr>
        <w:t>=70º (</w:t>
      </w:r>
      <w:proofErr w:type="spellStart"/>
      <w:r w:rsidRPr="0099333A">
        <w:rPr>
          <w:bCs/>
          <w:sz w:val="20"/>
          <w:szCs w:val="20"/>
          <w:lang w:val="en-GB"/>
        </w:rPr>
        <w:t>Scotchply</w:t>
      </w:r>
      <w:proofErr w:type="spellEnd"/>
      <w:r w:rsidRPr="0099333A">
        <w:rPr>
          <w:bCs/>
          <w:sz w:val="20"/>
          <w:szCs w:val="20"/>
          <w:lang w:val="en-GB"/>
        </w:rPr>
        <w:t xml:space="preserve"> 1002, 1</w:t>
      </w:r>
      <w:r w:rsidRPr="0099333A">
        <w:rPr>
          <w:bCs/>
          <w:sz w:val="20"/>
          <w:szCs w:val="20"/>
          <w:vertAlign w:val="superscript"/>
          <w:lang w:val="en-GB"/>
        </w:rPr>
        <w:t>st</w:t>
      </w:r>
      <w:r w:rsidRPr="0099333A">
        <w:rPr>
          <w:bCs/>
          <w:sz w:val="20"/>
          <w:szCs w:val="20"/>
          <w:lang w:val="en-GB"/>
        </w:rPr>
        <w:t xml:space="preserve"> case study)</w:t>
      </w:r>
    </w:p>
    <w:p w:rsidR="003F2EA0" w:rsidRDefault="003F2EA0" w:rsidP="003F2EA0">
      <w:pPr>
        <w:pStyle w:val="BodyText2"/>
        <w:spacing w:after="120"/>
        <w:rPr>
          <w:bCs/>
          <w:lang w:val="en-GB"/>
        </w:rPr>
      </w:pPr>
      <w:r w:rsidRPr="00821C4C">
        <w:rPr>
          <w:bCs/>
          <w:lang w:val="en-GB"/>
        </w:rPr>
        <w:lastRenderedPageBreak/>
        <w:t xml:space="preserve">Figure </w:t>
      </w:r>
      <w:r>
        <w:rPr>
          <w:bCs/>
          <w:lang w:val="en-GB"/>
        </w:rPr>
        <w:t>3</w:t>
      </w:r>
      <w:r w:rsidRPr="00821C4C">
        <w:rPr>
          <w:bCs/>
          <w:lang w:val="en-GB"/>
        </w:rPr>
        <w:t xml:space="preserve"> shows the relationship between load and the corresponding reliability index for the </w:t>
      </w:r>
      <w:r w:rsidRPr="00FA0E41">
        <w:rPr>
          <w:bCs/>
          <w:lang w:val="en-GB"/>
        </w:rPr>
        <w:t xml:space="preserve">specific stacking sequence </w:t>
      </w:r>
      <w:r w:rsidRPr="00FA0E41">
        <w:rPr>
          <w:position w:val="-10"/>
        </w:rPr>
        <w:object w:dxaOrig="3040" w:dyaOrig="340">
          <v:shape id="_x0000_i1118" type="#_x0000_t75" style="width:152.25pt;height:17.25pt" o:ole="">
            <v:imagedata r:id="rId193" o:title=""/>
          </v:shape>
          <o:OLEObject Type="Embed" ProgID="Equation.3" ShapeID="_x0000_i1118" DrawAspect="Content" ObjectID="_1629452296" r:id="rId194"/>
        </w:object>
      </w:r>
      <w:r w:rsidRPr="00FA0E41">
        <w:rPr>
          <w:bCs/>
          <w:lang w:val="en-GB"/>
        </w:rPr>
        <w:t xml:space="preserve"> for all composite laminates</w:t>
      </w:r>
      <w:r>
        <w:rPr>
          <w:bCs/>
          <w:lang w:val="en-GB"/>
        </w:rPr>
        <w:t xml:space="preserve"> built with </w:t>
      </w:r>
      <w:r w:rsidRPr="00821C4C">
        <w:rPr>
          <w:bCs/>
          <w:lang w:val="en-GB"/>
        </w:rPr>
        <w:t>E-glass/epoxy compos</w:t>
      </w:r>
      <w:r>
        <w:rPr>
          <w:bCs/>
          <w:lang w:val="en-GB"/>
        </w:rPr>
        <w:t>ite system</w:t>
      </w:r>
      <w:r w:rsidRPr="00FA0E41">
        <w:rPr>
          <w:bCs/>
          <w:lang w:val="en-GB"/>
        </w:rPr>
        <w:t>. In this case the proposed surrogate model for reliability analysis of composite structures defined in Eq</w:t>
      </w:r>
      <w:r>
        <w:rPr>
          <w:bCs/>
          <w:lang w:val="en-GB"/>
        </w:rPr>
        <w:t>. (9) and Eq</w:t>
      </w:r>
      <w:r w:rsidRPr="00FA0E41">
        <w:rPr>
          <w:bCs/>
          <w:lang w:val="en-GB"/>
        </w:rPr>
        <w:t xml:space="preserve">. (10) kept valid but the changes in the </w:t>
      </w:r>
      <w:r w:rsidRPr="00137DA4">
        <w:rPr>
          <w:rFonts w:ascii="Symbol" w:hAnsi="Symbol"/>
          <w:bCs/>
          <w:i/>
          <w:lang w:val="en-GB"/>
        </w:rPr>
        <w:t></w:t>
      </w:r>
      <w:r>
        <w:rPr>
          <w:bCs/>
          <w:lang w:val="en-GB"/>
        </w:rPr>
        <w:t>-</w:t>
      </w:r>
      <w:r w:rsidRPr="00FA0E41">
        <w:rPr>
          <w:bCs/>
          <w:lang w:val="en-GB"/>
        </w:rPr>
        <w:t>rank of reliability index</w:t>
      </w:r>
      <w:r w:rsidRPr="00821C4C">
        <w:rPr>
          <w:bCs/>
          <w:lang w:val="en-GB"/>
        </w:rPr>
        <w:t xml:space="preserve"> values</w:t>
      </w:r>
      <w:r>
        <w:rPr>
          <w:bCs/>
          <w:lang w:val="en-GB"/>
        </w:rPr>
        <w:t xml:space="preserve"> </w:t>
      </w:r>
      <w:r w:rsidRPr="00FA0E41">
        <w:rPr>
          <w:bCs/>
          <w:lang w:val="en-GB"/>
        </w:rPr>
        <w:t>(2</w:t>
      </w:r>
      <w:r w:rsidRPr="00FA0E41">
        <w:rPr>
          <w:bCs/>
          <w:vertAlign w:val="superscript"/>
          <w:lang w:val="en-GB"/>
        </w:rPr>
        <w:t>nd</w:t>
      </w:r>
      <w:r w:rsidRPr="00FA0E41">
        <w:rPr>
          <w:bCs/>
          <w:lang w:val="en-GB"/>
        </w:rPr>
        <w:t xml:space="preserve"> and 3</w:t>
      </w:r>
      <w:r w:rsidRPr="00FA0E41">
        <w:rPr>
          <w:bCs/>
          <w:vertAlign w:val="superscript"/>
          <w:lang w:val="en-GB"/>
        </w:rPr>
        <w:t>rd</w:t>
      </w:r>
      <w:r w:rsidRPr="00FA0E41">
        <w:rPr>
          <w:bCs/>
          <w:lang w:val="en-GB"/>
        </w:rPr>
        <w:t xml:space="preserve"> R-rank position</w:t>
      </w:r>
      <w:r>
        <w:rPr>
          <w:bCs/>
          <w:lang w:val="en-GB"/>
        </w:rPr>
        <w:t>s</w:t>
      </w:r>
      <w:r w:rsidRPr="00FA0E41">
        <w:rPr>
          <w:bCs/>
          <w:lang w:val="en-GB"/>
        </w:rPr>
        <w:t xml:space="preserve">) </w:t>
      </w:r>
      <w:r w:rsidRPr="00821C4C">
        <w:rPr>
          <w:bCs/>
          <w:lang w:val="en-GB"/>
        </w:rPr>
        <w:t xml:space="preserve">indicates a loss of generality of the </w:t>
      </w:r>
      <w:r>
        <w:rPr>
          <w:bCs/>
          <w:lang w:val="en-GB"/>
        </w:rPr>
        <w:t xml:space="preserve">surrogate model </w:t>
      </w:r>
      <w:r w:rsidRPr="00821C4C">
        <w:rPr>
          <w:bCs/>
          <w:lang w:val="en-GB"/>
        </w:rPr>
        <w:t>approach. The reliability index of the failure point ranked in 3</w:t>
      </w:r>
      <w:r w:rsidRPr="00821C4C">
        <w:rPr>
          <w:bCs/>
          <w:vertAlign w:val="superscript"/>
          <w:lang w:val="en-GB"/>
        </w:rPr>
        <w:t>rd</w:t>
      </w:r>
      <w:r w:rsidRPr="00821C4C">
        <w:rPr>
          <w:bCs/>
          <w:lang w:val="en-GB"/>
        </w:rPr>
        <w:t xml:space="preserve"> </w:t>
      </w:r>
      <w:r>
        <w:rPr>
          <w:bCs/>
          <w:lang w:val="en-GB"/>
        </w:rPr>
        <w:t xml:space="preserve">R-rank </w:t>
      </w:r>
      <w:r w:rsidRPr="00821C4C">
        <w:rPr>
          <w:bCs/>
          <w:lang w:val="en-GB"/>
        </w:rPr>
        <w:t>p</w:t>
      </w:r>
      <w:r>
        <w:rPr>
          <w:bCs/>
          <w:lang w:val="en-GB"/>
        </w:rPr>
        <w:t>osition</w:t>
      </w:r>
      <w:r w:rsidRPr="00821C4C">
        <w:rPr>
          <w:bCs/>
          <w:lang w:val="en-GB"/>
        </w:rPr>
        <w:t xml:space="preserve"> is lower than the reliability</w:t>
      </w:r>
      <w:r>
        <w:rPr>
          <w:bCs/>
          <w:lang w:val="en-GB"/>
        </w:rPr>
        <w:t xml:space="preserve"> index</w:t>
      </w:r>
      <w:r w:rsidRPr="00821C4C">
        <w:rPr>
          <w:bCs/>
          <w:lang w:val="en-GB"/>
        </w:rPr>
        <w:t xml:space="preserve"> of the 2</w:t>
      </w:r>
      <w:r w:rsidRPr="00821C4C">
        <w:rPr>
          <w:bCs/>
          <w:vertAlign w:val="superscript"/>
          <w:lang w:val="en-GB"/>
        </w:rPr>
        <w:t>nd</w:t>
      </w:r>
      <w:r w:rsidRPr="00821C4C">
        <w:rPr>
          <w:bCs/>
          <w:lang w:val="en-GB"/>
        </w:rPr>
        <w:t xml:space="preserve"> </w:t>
      </w:r>
      <w:r>
        <w:rPr>
          <w:bCs/>
          <w:lang w:val="en-GB"/>
        </w:rPr>
        <w:t>R-rank position</w:t>
      </w:r>
      <w:r w:rsidRPr="00821C4C">
        <w:rPr>
          <w:bCs/>
          <w:lang w:val="en-GB"/>
        </w:rPr>
        <w:t>. Although the most critical Tsai number is associated to critical reliability index, Fig</w:t>
      </w:r>
      <w:r>
        <w:rPr>
          <w:bCs/>
          <w:lang w:val="en-GB"/>
        </w:rPr>
        <w:t>.</w:t>
      </w:r>
      <w:r w:rsidRPr="00821C4C">
        <w:rPr>
          <w:bCs/>
          <w:lang w:val="en-GB"/>
        </w:rPr>
        <w:t xml:space="preserve"> </w:t>
      </w:r>
      <w:r>
        <w:rPr>
          <w:bCs/>
          <w:lang w:val="en-GB"/>
        </w:rPr>
        <w:t>2</w:t>
      </w:r>
      <w:r w:rsidRPr="00821C4C">
        <w:rPr>
          <w:bCs/>
          <w:lang w:val="en-GB"/>
        </w:rPr>
        <w:t xml:space="preserve"> and Fig</w:t>
      </w:r>
      <w:r>
        <w:rPr>
          <w:bCs/>
          <w:lang w:val="en-GB"/>
        </w:rPr>
        <w:t>.</w:t>
      </w:r>
      <w:r w:rsidRPr="00821C4C">
        <w:rPr>
          <w:bCs/>
          <w:lang w:val="en-GB"/>
        </w:rPr>
        <w:t xml:space="preserve"> </w:t>
      </w:r>
      <w:r>
        <w:rPr>
          <w:bCs/>
          <w:lang w:val="en-GB"/>
        </w:rPr>
        <w:t>3</w:t>
      </w:r>
      <w:r w:rsidRPr="00821C4C">
        <w:rPr>
          <w:bCs/>
          <w:lang w:val="en-GB"/>
        </w:rPr>
        <w:t xml:space="preserve"> show that the ranking in terms of Tsai number</w:t>
      </w:r>
      <w:r>
        <w:rPr>
          <w:bCs/>
          <w:lang w:val="en-GB"/>
        </w:rPr>
        <w:t xml:space="preserve"> R</w:t>
      </w:r>
      <w:r w:rsidRPr="00821C4C">
        <w:rPr>
          <w:bCs/>
          <w:lang w:val="en-GB"/>
        </w:rPr>
        <w:t xml:space="preserve"> </w:t>
      </w:r>
      <w:r>
        <w:rPr>
          <w:bCs/>
          <w:lang w:val="en-GB"/>
        </w:rPr>
        <w:t xml:space="preserve">(R-rank) </w:t>
      </w:r>
      <w:r w:rsidRPr="00821C4C">
        <w:rPr>
          <w:bCs/>
          <w:lang w:val="en-GB"/>
        </w:rPr>
        <w:t>is not the same when made in terms of reliability index values</w:t>
      </w:r>
      <w:r>
        <w:rPr>
          <w:bCs/>
          <w:lang w:val="en-GB"/>
        </w:rPr>
        <w:t xml:space="preserve"> (</w:t>
      </w:r>
      <w:r w:rsidRPr="005924BE">
        <w:rPr>
          <w:rFonts w:ascii="Symbol" w:hAnsi="Symbol"/>
          <w:bCs/>
          <w:i/>
          <w:lang w:val="en-GB"/>
        </w:rPr>
        <w:t></w:t>
      </w:r>
      <w:r>
        <w:rPr>
          <w:bCs/>
          <w:lang w:val="en-GB"/>
        </w:rPr>
        <w:t>-rank)</w:t>
      </w:r>
      <w:r w:rsidRPr="00821C4C">
        <w:rPr>
          <w:bCs/>
          <w:lang w:val="en-GB"/>
        </w:rPr>
        <w:t xml:space="preserve">. </w:t>
      </w:r>
    </w:p>
    <w:p w:rsidR="003F2EA0" w:rsidRDefault="003F2EA0" w:rsidP="003F2EA0">
      <w:pPr>
        <w:pStyle w:val="BodyText2"/>
        <w:spacing w:after="120"/>
        <w:rPr>
          <w:bCs/>
          <w:lang w:val="en-GB"/>
        </w:rPr>
      </w:pPr>
      <w:r w:rsidRPr="0008739B">
        <w:rPr>
          <w:bCs/>
          <w:lang w:val="en-GB"/>
        </w:rPr>
        <w:t xml:space="preserve">The second case study is performed for the Carbon/epoxy (T300/N5208, </w:t>
      </w:r>
      <w:r>
        <w:rPr>
          <w:bCs/>
          <w:lang w:val="en-GB"/>
        </w:rPr>
        <w:t>Tsai 1987</w:t>
      </w:r>
      <w:r w:rsidRPr="0008739B">
        <w:rPr>
          <w:bCs/>
          <w:lang w:val="en-GB"/>
        </w:rPr>
        <w:t xml:space="preserve">) composite system (CFRP) and using the previous stacking sequence </w:t>
      </w:r>
      <w:r w:rsidRPr="0008739B">
        <w:rPr>
          <w:bCs/>
          <w:position w:val="-10"/>
          <w:lang w:val="en-GB"/>
        </w:rPr>
        <w:object w:dxaOrig="2079" w:dyaOrig="340">
          <v:shape id="_x0000_i1119" type="#_x0000_t75" style="width:104.25pt;height:17.25pt" o:ole="">
            <v:imagedata r:id="rId195" o:title=""/>
          </v:shape>
          <o:OLEObject Type="Embed" ProgID="Equation.3" ShapeID="_x0000_i1119" DrawAspect="Content" ObjectID="_1629452297" r:id="rId196"/>
        </w:object>
      </w:r>
      <w:r w:rsidRPr="0008739B">
        <w:rPr>
          <w:bCs/>
          <w:lang w:val="en-GB"/>
        </w:rPr>
        <w:t xml:space="preserve"> for all laminates. Figure </w:t>
      </w:r>
      <w:r>
        <w:rPr>
          <w:bCs/>
          <w:lang w:val="en-GB"/>
        </w:rPr>
        <w:t>4</w:t>
      </w:r>
      <w:r w:rsidRPr="0008739B">
        <w:rPr>
          <w:bCs/>
          <w:lang w:val="en-GB"/>
        </w:rPr>
        <w:t xml:space="preserve"> shows that for 60% of the ply angle values there are changes in the positions when the Tsai number-based ranking is compared with the reliability index-based ranking. Changes in the ranking of reliability index values occurring in points belonging to the same laminate (dashed line circle) are visible in Figure </w:t>
      </w:r>
      <w:r>
        <w:rPr>
          <w:bCs/>
          <w:lang w:val="en-GB"/>
        </w:rPr>
        <w:t>4</w:t>
      </w:r>
      <w:r w:rsidRPr="0008739B">
        <w:rPr>
          <w:bCs/>
          <w:lang w:val="en-GB"/>
        </w:rPr>
        <w:t xml:space="preserve">. For a ply angle </w:t>
      </w:r>
      <w:r w:rsidRPr="00C273BE">
        <w:rPr>
          <w:bCs/>
          <w:i/>
          <w:lang w:val="en-GB"/>
        </w:rPr>
        <w:t>a</w:t>
      </w:r>
      <w:r>
        <w:rPr>
          <w:bCs/>
          <w:lang w:val="en-GB"/>
        </w:rPr>
        <w:t>=</w:t>
      </w:r>
      <w:r w:rsidRPr="0008739B">
        <w:rPr>
          <w:bCs/>
          <w:lang w:val="en-GB"/>
        </w:rPr>
        <w:t xml:space="preserve">50º the change in reliability index ranking is observed for points belonging to different laminates of the composite structure (solid line circle). Once, there is a loss of accuracy of the surrogate modelling based on the use of reliability index associated to the most critical Tsai number </w:t>
      </w:r>
      <w:r>
        <w:rPr>
          <w:bCs/>
          <w:lang w:val="en-GB"/>
        </w:rPr>
        <w:t xml:space="preserve">(R-rank) </w:t>
      </w:r>
      <w:r w:rsidRPr="0008739B">
        <w:rPr>
          <w:bCs/>
          <w:lang w:val="en-GB"/>
        </w:rPr>
        <w:t>considered as the critical reliability index of the structure. In this scenario, there is an under</w:t>
      </w:r>
      <w:r>
        <w:rPr>
          <w:bCs/>
          <w:lang w:val="en-GB"/>
        </w:rPr>
        <w:t>estimation</w:t>
      </w:r>
      <w:r w:rsidRPr="0008739B">
        <w:rPr>
          <w:bCs/>
          <w:lang w:val="en-GB"/>
        </w:rPr>
        <w:t xml:space="preserve"> of the reliability of the composite structure.</w:t>
      </w:r>
    </w:p>
    <w:p w:rsidR="003F2EA0" w:rsidRPr="0008739B" w:rsidRDefault="003F2EA0" w:rsidP="003F2EA0">
      <w:pPr>
        <w:jc w:val="center"/>
        <w:rPr>
          <w:lang w:val="en-GB"/>
        </w:rPr>
      </w:pPr>
      <w:r>
        <w:rPr>
          <w:noProof/>
          <w:lang w:val="pt-PT"/>
        </w:rPr>
        <w:drawing>
          <wp:inline distT="0" distB="0" distL="0" distR="0" wp14:anchorId="45D7ABAD" wp14:editId="7DE1EE73">
            <wp:extent cx="3960000" cy="3668400"/>
            <wp:effectExtent l="0" t="0" r="0" b="0"/>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960000" cy="3668400"/>
                    </a:xfrm>
                    <a:prstGeom prst="rect">
                      <a:avLst/>
                    </a:prstGeom>
                    <a:noFill/>
                    <a:ln>
                      <a:noFill/>
                    </a:ln>
                  </pic:spPr>
                </pic:pic>
              </a:graphicData>
            </a:graphic>
          </wp:inline>
        </w:drawing>
      </w:r>
    </w:p>
    <w:p w:rsidR="003F2EA0" w:rsidRPr="0008739B" w:rsidRDefault="003F2EA0" w:rsidP="003F2EA0">
      <w:pPr>
        <w:jc w:val="center"/>
        <w:rPr>
          <w:sz w:val="20"/>
          <w:szCs w:val="20"/>
          <w:lang w:val="en-GB"/>
        </w:rPr>
      </w:pPr>
      <w:r w:rsidRPr="0008739B">
        <w:rPr>
          <w:bCs/>
          <w:sz w:val="20"/>
          <w:szCs w:val="20"/>
          <w:lang w:val="en-GB"/>
        </w:rPr>
        <w:t>Fig</w:t>
      </w:r>
      <w:r>
        <w:rPr>
          <w:bCs/>
          <w:sz w:val="20"/>
          <w:szCs w:val="20"/>
          <w:lang w:val="en-GB"/>
        </w:rPr>
        <w:t xml:space="preserve">. 4 - </w:t>
      </w:r>
      <w:r w:rsidRPr="0008739B">
        <w:rPr>
          <w:bCs/>
          <w:sz w:val="20"/>
          <w:szCs w:val="20"/>
          <w:lang w:val="en-GB"/>
        </w:rPr>
        <w:t xml:space="preserve">Structural reliability assessment: Influence of multiple </w:t>
      </w:r>
      <w:r w:rsidRPr="0008739B">
        <w:rPr>
          <w:sz w:val="20"/>
          <w:szCs w:val="20"/>
          <w:lang w:val="en-GB"/>
        </w:rPr>
        <w:t>failure points</w:t>
      </w:r>
      <w:r w:rsidRPr="0008739B">
        <w:rPr>
          <w:bCs/>
          <w:sz w:val="20"/>
          <w:szCs w:val="20"/>
          <w:lang w:val="en-GB"/>
        </w:rPr>
        <w:t>.</w:t>
      </w:r>
    </w:p>
    <w:p w:rsidR="003F2EA0" w:rsidRPr="0008739B" w:rsidRDefault="003F2EA0" w:rsidP="003F2EA0">
      <w:pPr>
        <w:jc w:val="center"/>
        <w:rPr>
          <w:sz w:val="20"/>
          <w:szCs w:val="20"/>
          <w:lang w:val="en-GB"/>
        </w:rPr>
      </w:pPr>
      <w:r w:rsidRPr="0008739B">
        <w:rPr>
          <w:bCs/>
          <w:sz w:val="20"/>
          <w:szCs w:val="20"/>
          <w:lang w:val="en-GB"/>
        </w:rPr>
        <w:t>Applied load=1.05</w:t>
      </w:r>
      <w:r>
        <w:rPr>
          <w:bCs/>
          <w:sz w:val="20"/>
          <w:szCs w:val="20"/>
          <w:lang w:val="en-GB"/>
        </w:rPr>
        <w:t xml:space="preserve"> </w:t>
      </w:r>
      <w:r w:rsidRPr="00547816">
        <w:rPr>
          <w:bCs/>
          <w:position w:val="-4"/>
          <w:sz w:val="20"/>
          <w:szCs w:val="20"/>
          <w:lang w:val="en-GB"/>
        </w:rPr>
        <w:object w:dxaOrig="180" w:dyaOrig="200">
          <v:shape id="_x0000_i1120" type="#_x0000_t75" style="width:9pt;height:9.75pt" o:ole="">
            <v:imagedata r:id="rId185" o:title=""/>
          </v:shape>
          <o:OLEObject Type="Embed" ProgID="Equation.3" ShapeID="_x0000_i1120" DrawAspect="Content" ObjectID="_1629452298" r:id="rId198"/>
        </w:object>
      </w:r>
      <w:r w:rsidRPr="0008739B">
        <w:rPr>
          <w:bCs/>
          <w:sz w:val="20"/>
          <w:szCs w:val="20"/>
          <w:lang w:val="en-GB"/>
        </w:rPr>
        <w:t xml:space="preserve"> maximum load for </w:t>
      </w:r>
      <w:r w:rsidRPr="0008739B">
        <w:rPr>
          <w:rFonts w:ascii="Symbol" w:hAnsi="Symbol"/>
          <w:bCs/>
          <w:i/>
          <w:sz w:val="20"/>
          <w:szCs w:val="20"/>
          <w:lang w:val="en-GB"/>
        </w:rPr>
        <w:t></w:t>
      </w:r>
      <w:r w:rsidRPr="0008739B">
        <w:rPr>
          <w:bCs/>
          <w:sz w:val="20"/>
          <w:szCs w:val="20"/>
          <w:vertAlign w:val="subscript"/>
          <w:lang w:val="en-GB"/>
        </w:rPr>
        <w:t>a</w:t>
      </w:r>
      <w:r w:rsidRPr="0008739B">
        <w:rPr>
          <w:bCs/>
          <w:sz w:val="20"/>
          <w:szCs w:val="20"/>
          <w:lang w:val="en-GB"/>
        </w:rPr>
        <w:t xml:space="preserve">=3 </w:t>
      </w:r>
      <w:r w:rsidRPr="0008739B">
        <w:rPr>
          <w:sz w:val="20"/>
          <w:szCs w:val="20"/>
          <w:lang w:val="en-GB"/>
        </w:rPr>
        <w:t xml:space="preserve">(T300/N5208, </w:t>
      </w:r>
      <w:r w:rsidRPr="0008739B">
        <w:rPr>
          <w:bCs/>
          <w:sz w:val="20"/>
          <w:szCs w:val="20"/>
          <w:lang w:val="en-GB"/>
        </w:rPr>
        <w:t>2</w:t>
      </w:r>
      <w:r w:rsidRPr="0008739B">
        <w:rPr>
          <w:bCs/>
          <w:sz w:val="20"/>
          <w:szCs w:val="20"/>
          <w:vertAlign w:val="superscript"/>
          <w:lang w:val="en-GB"/>
        </w:rPr>
        <w:t>rnd</w:t>
      </w:r>
      <w:r w:rsidRPr="0008739B">
        <w:rPr>
          <w:bCs/>
          <w:sz w:val="20"/>
          <w:szCs w:val="20"/>
          <w:lang w:val="en-GB"/>
        </w:rPr>
        <w:t xml:space="preserve"> case study)</w:t>
      </w:r>
    </w:p>
    <w:p w:rsidR="003F2EA0" w:rsidRPr="0008739B" w:rsidRDefault="003F2EA0" w:rsidP="003F2EA0">
      <w:pPr>
        <w:jc w:val="center"/>
        <w:rPr>
          <w:szCs w:val="20"/>
          <w:lang w:val="en-GB"/>
        </w:rPr>
      </w:pPr>
    </w:p>
    <w:p w:rsidR="003F2EA0" w:rsidRDefault="003F2EA0" w:rsidP="003F2EA0">
      <w:pPr>
        <w:pStyle w:val="BodyText2"/>
        <w:spacing w:after="240"/>
        <w:rPr>
          <w:bCs/>
          <w:color w:val="0000FF"/>
          <w:lang w:val="en-GB"/>
        </w:rPr>
      </w:pPr>
      <w:r w:rsidRPr="00FA0E41">
        <w:rPr>
          <w:bCs/>
          <w:lang w:val="en-GB"/>
        </w:rPr>
        <w:t xml:space="preserve">From the previous analysis is interesting to analyse the relationship between load and the corresponding reliability index for the specific stacking sequence </w:t>
      </w:r>
      <w:r w:rsidRPr="00FA0E41">
        <w:rPr>
          <w:position w:val="-10"/>
        </w:rPr>
        <w:object w:dxaOrig="3019" w:dyaOrig="340">
          <v:shape id="_x0000_i1121" type="#_x0000_t75" style="width:150.75pt;height:17.25pt" o:ole="">
            <v:imagedata r:id="rId199" o:title=""/>
          </v:shape>
          <o:OLEObject Type="Embed" ProgID="Equation.3" ShapeID="_x0000_i1121" DrawAspect="Content" ObjectID="_1629452299" r:id="rId200"/>
        </w:object>
      </w:r>
      <w:r w:rsidRPr="00FA0E41">
        <w:rPr>
          <w:bCs/>
          <w:lang w:val="en-GB"/>
        </w:rPr>
        <w:t xml:space="preserve"> for all </w:t>
      </w:r>
      <w:r w:rsidRPr="0008739B">
        <w:rPr>
          <w:bCs/>
          <w:lang w:val="en-GB"/>
        </w:rPr>
        <w:t>CFRP</w:t>
      </w:r>
      <w:r w:rsidRPr="00FA0E41">
        <w:rPr>
          <w:bCs/>
          <w:lang w:val="en-GB"/>
        </w:rPr>
        <w:t xml:space="preserve"> composite laminates. </w:t>
      </w:r>
      <w:r>
        <w:rPr>
          <w:bCs/>
          <w:lang w:val="en-GB"/>
        </w:rPr>
        <w:t>Although the</w:t>
      </w:r>
      <w:r w:rsidRPr="00852CB6">
        <w:rPr>
          <w:bCs/>
          <w:sz w:val="20"/>
          <w:szCs w:val="20"/>
          <w:lang w:val="en-GB"/>
        </w:rPr>
        <w:t xml:space="preserve"> </w:t>
      </w:r>
      <w:r>
        <w:rPr>
          <w:bCs/>
          <w:lang w:val="en-GB"/>
        </w:rPr>
        <w:t>i</w:t>
      </w:r>
      <w:r w:rsidRPr="00852CB6">
        <w:rPr>
          <w:bCs/>
          <w:lang w:val="en-GB"/>
        </w:rPr>
        <w:t xml:space="preserve">nfluence of load on reliability index </w:t>
      </w:r>
      <w:r>
        <w:rPr>
          <w:bCs/>
          <w:lang w:val="en-GB"/>
        </w:rPr>
        <w:t xml:space="preserve">is different from first GFRP case </w:t>
      </w:r>
      <w:r w:rsidRPr="004A4530">
        <w:rPr>
          <w:bCs/>
          <w:lang w:val="en-GB"/>
        </w:rPr>
        <w:t xml:space="preserve">there are some important aspects to be pointed. The </w:t>
      </w:r>
      <w:r w:rsidRPr="005924BE">
        <w:rPr>
          <w:rFonts w:ascii="Symbol" w:hAnsi="Symbol"/>
          <w:bCs/>
          <w:i/>
          <w:lang w:val="en-GB"/>
        </w:rPr>
        <w:t></w:t>
      </w:r>
      <w:r w:rsidRPr="004A4530">
        <w:rPr>
          <w:bCs/>
          <w:lang w:val="en-GB"/>
        </w:rPr>
        <w:t>-rank position and R-rank position depends on load value as shown in Fig.5 indicating a loss of generality of the approach.</w:t>
      </w:r>
      <w:r w:rsidRPr="0008739B">
        <w:rPr>
          <w:bCs/>
          <w:color w:val="0000FF"/>
          <w:lang w:val="en-GB"/>
        </w:rPr>
        <w:t xml:space="preserve"> </w:t>
      </w:r>
    </w:p>
    <w:p w:rsidR="003F2EA0" w:rsidRPr="004A4530" w:rsidRDefault="003F2EA0" w:rsidP="003F2EA0">
      <w:pPr>
        <w:pStyle w:val="BodyText2"/>
        <w:rPr>
          <w:bCs/>
          <w:lang w:val="en-GB"/>
        </w:rPr>
      </w:pPr>
    </w:p>
    <w:p w:rsidR="003F2EA0" w:rsidRDefault="003F2EA0" w:rsidP="003F2EA0">
      <w:pPr>
        <w:pStyle w:val="BodyText2"/>
        <w:spacing w:after="120"/>
        <w:jc w:val="center"/>
      </w:pPr>
      <w:r>
        <w:rPr>
          <w:noProof/>
        </w:rPr>
        <w:drawing>
          <wp:inline distT="0" distB="0" distL="0" distR="0" wp14:anchorId="5F85B37A" wp14:editId="27433958">
            <wp:extent cx="3248025" cy="3705225"/>
            <wp:effectExtent l="0" t="0" r="0" b="9525"/>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248025" cy="3705225"/>
                    </a:xfrm>
                    <a:prstGeom prst="rect">
                      <a:avLst/>
                    </a:prstGeom>
                    <a:noFill/>
                    <a:ln>
                      <a:noFill/>
                    </a:ln>
                  </pic:spPr>
                </pic:pic>
              </a:graphicData>
            </a:graphic>
          </wp:inline>
        </w:drawing>
      </w:r>
    </w:p>
    <w:p w:rsidR="003F2EA0" w:rsidRPr="0099333A" w:rsidRDefault="003F2EA0" w:rsidP="003F2EA0">
      <w:pPr>
        <w:pStyle w:val="BodyText2"/>
        <w:jc w:val="center"/>
        <w:rPr>
          <w:bCs/>
          <w:sz w:val="20"/>
          <w:szCs w:val="20"/>
          <w:lang w:val="en-GB"/>
        </w:rPr>
      </w:pPr>
      <w:r w:rsidRPr="0099333A">
        <w:rPr>
          <w:bCs/>
          <w:sz w:val="20"/>
          <w:szCs w:val="20"/>
          <w:lang w:val="en-GB"/>
        </w:rPr>
        <w:t>Fig</w:t>
      </w:r>
      <w:r>
        <w:rPr>
          <w:bCs/>
          <w:sz w:val="20"/>
          <w:szCs w:val="20"/>
          <w:lang w:val="en-GB"/>
        </w:rPr>
        <w:t>.</w:t>
      </w:r>
      <w:r w:rsidRPr="0099333A">
        <w:rPr>
          <w:bCs/>
          <w:sz w:val="20"/>
          <w:szCs w:val="20"/>
          <w:lang w:val="en-GB"/>
        </w:rPr>
        <w:t xml:space="preserve"> </w:t>
      </w:r>
      <w:r>
        <w:rPr>
          <w:bCs/>
          <w:sz w:val="20"/>
          <w:szCs w:val="20"/>
          <w:lang w:val="en-GB"/>
        </w:rPr>
        <w:t>5</w:t>
      </w:r>
      <w:r w:rsidRPr="0099333A">
        <w:rPr>
          <w:bCs/>
          <w:sz w:val="20"/>
          <w:szCs w:val="20"/>
          <w:lang w:val="en-GB"/>
        </w:rPr>
        <w:t xml:space="preserve"> </w:t>
      </w:r>
      <w:r>
        <w:rPr>
          <w:bCs/>
          <w:sz w:val="20"/>
          <w:szCs w:val="20"/>
          <w:lang w:val="en-GB"/>
        </w:rPr>
        <w:t xml:space="preserve">- </w:t>
      </w:r>
      <w:r w:rsidRPr="0099333A">
        <w:rPr>
          <w:bCs/>
          <w:sz w:val="20"/>
          <w:szCs w:val="20"/>
          <w:lang w:val="en-GB"/>
        </w:rPr>
        <w:t>Influence of load on reliability index for multiple failure points,</w:t>
      </w:r>
    </w:p>
    <w:p w:rsidR="003F2EA0" w:rsidRPr="0099333A" w:rsidRDefault="003F2EA0" w:rsidP="003F2EA0">
      <w:pPr>
        <w:pStyle w:val="BodyText2"/>
        <w:jc w:val="center"/>
        <w:rPr>
          <w:bCs/>
          <w:sz w:val="20"/>
          <w:szCs w:val="20"/>
          <w:lang w:val="en-GB"/>
        </w:rPr>
      </w:pPr>
      <w:proofErr w:type="gramStart"/>
      <w:r w:rsidRPr="0099333A">
        <w:rPr>
          <w:bCs/>
          <w:sz w:val="20"/>
          <w:szCs w:val="20"/>
          <w:lang w:val="en-GB"/>
        </w:rPr>
        <w:t>ply</w:t>
      </w:r>
      <w:proofErr w:type="gramEnd"/>
      <w:r w:rsidRPr="0099333A">
        <w:rPr>
          <w:bCs/>
          <w:sz w:val="20"/>
          <w:szCs w:val="20"/>
          <w:lang w:val="en-GB"/>
        </w:rPr>
        <w:t xml:space="preserve"> angle, </w:t>
      </w:r>
      <w:r w:rsidRPr="0099333A">
        <w:rPr>
          <w:bCs/>
          <w:i/>
          <w:sz w:val="20"/>
          <w:szCs w:val="20"/>
          <w:lang w:val="en-GB"/>
        </w:rPr>
        <w:t>a</w:t>
      </w:r>
      <w:r w:rsidRPr="0099333A">
        <w:rPr>
          <w:bCs/>
          <w:sz w:val="20"/>
          <w:szCs w:val="20"/>
          <w:lang w:val="en-GB"/>
        </w:rPr>
        <w:t>=</w:t>
      </w:r>
      <w:r>
        <w:rPr>
          <w:bCs/>
          <w:sz w:val="20"/>
          <w:szCs w:val="20"/>
          <w:lang w:val="en-GB"/>
        </w:rPr>
        <w:t>5</w:t>
      </w:r>
      <w:r w:rsidRPr="0099333A">
        <w:rPr>
          <w:bCs/>
          <w:sz w:val="20"/>
          <w:szCs w:val="20"/>
          <w:lang w:val="en-GB"/>
        </w:rPr>
        <w:t>0º (</w:t>
      </w:r>
      <w:r w:rsidRPr="00C273BE">
        <w:rPr>
          <w:bCs/>
          <w:sz w:val="20"/>
          <w:szCs w:val="20"/>
          <w:lang w:val="en-GB"/>
        </w:rPr>
        <w:t>T300/N5208</w:t>
      </w:r>
      <w:r w:rsidRPr="0099333A">
        <w:rPr>
          <w:bCs/>
          <w:sz w:val="20"/>
          <w:szCs w:val="20"/>
          <w:lang w:val="en-GB"/>
        </w:rPr>
        <w:t xml:space="preserve">, </w:t>
      </w:r>
      <w:r>
        <w:rPr>
          <w:bCs/>
          <w:sz w:val="20"/>
          <w:szCs w:val="20"/>
          <w:lang w:val="en-GB"/>
        </w:rPr>
        <w:t>2</w:t>
      </w:r>
      <w:r w:rsidRPr="00C273BE">
        <w:rPr>
          <w:bCs/>
          <w:sz w:val="20"/>
          <w:szCs w:val="20"/>
          <w:vertAlign w:val="superscript"/>
          <w:lang w:val="en-GB"/>
        </w:rPr>
        <w:t>nd</w:t>
      </w:r>
      <w:r>
        <w:rPr>
          <w:bCs/>
          <w:sz w:val="20"/>
          <w:szCs w:val="20"/>
          <w:lang w:val="en-GB"/>
        </w:rPr>
        <w:t xml:space="preserve"> </w:t>
      </w:r>
      <w:r w:rsidRPr="0099333A">
        <w:rPr>
          <w:bCs/>
          <w:sz w:val="20"/>
          <w:szCs w:val="20"/>
          <w:lang w:val="en-GB"/>
        </w:rPr>
        <w:t>case study)</w:t>
      </w:r>
    </w:p>
    <w:p w:rsidR="003F2EA0" w:rsidRDefault="003F2EA0" w:rsidP="003F2EA0">
      <w:pPr>
        <w:pStyle w:val="BodyText2"/>
        <w:spacing w:after="120"/>
        <w:rPr>
          <w:bCs/>
          <w:lang w:val="en-GB"/>
        </w:rPr>
      </w:pPr>
    </w:p>
    <w:p w:rsidR="003F2EA0" w:rsidRPr="00E61B28" w:rsidRDefault="003F2EA0" w:rsidP="003F2EA0">
      <w:pPr>
        <w:jc w:val="both"/>
        <w:rPr>
          <w:bCs/>
          <w:lang w:val="en-GB"/>
        </w:rPr>
      </w:pPr>
      <w:r>
        <w:rPr>
          <w:b/>
          <w:bCs/>
        </w:rPr>
        <w:t>CONCLUSIONS</w:t>
      </w:r>
    </w:p>
    <w:p w:rsidR="003F2EA0" w:rsidRPr="00164883" w:rsidRDefault="003F2EA0" w:rsidP="003F2EA0">
      <w:pPr>
        <w:pStyle w:val="BodyText2"/>
        <w:spacing w:after="120"/>
        <w:rPr>
          <w:bCs/>
          <w:lang w:val="en-GB"/>
        </w:rPr>
      </w:pPr>
    </w:p>
    <w:p w:rsidR="003F2EA0" w:rsidRDefault="003F2EA0" w:rsidP="003F2EA0">
      <w:pPr>
        <w:pStyle w:val="BodyText2"/>
        <w:spacing w:after="120"/>
        <w:rPr>
          <w:lang w:val="en-GB"/>
        </w:rPr>
      </w:pPr>
      <w:r w:rsidRPr="00164883">
        <w:rPr>
          <w:bCs/>
          <w:lang w:val="en-GB"/>
        </w:rPr>
        <w:t xml:space="preserve">The influence of multiple failure modes in reliability assessment of composite structures is studied within the context of RBDO. The validity of the approximation used to define the structural reliability </w:t>
      </w:r>
      <w:r w:rsidRPr="00164883">
        <w:rPr>
          <w:bCs/>
          <w:position w:val="-12"/>
          <w:lang w:val="en-GB"/>
        </w:rPr>
        <w:object w:dxaOrig="400" w:dyaOrig="360">
          <v:shape id="_x0000_i1122" type="#_x0000_t75" style="width:20.25pt;height:18pt" o:ole="">
            <v:imagedata r:id="rId202" o:title=""/>
          </v:shape>
          <o:OLEObject Type="Embed" ProgID="Equation.3" ShapeID="_x0000_i1122" DrawAspect="Content" ObjectID="_1629452300" r:id="rId203"/>
        </w:object>
      </w:r>
      <w:r w:rsidRPr="00164883">
        <w:rPr>
          <w:bCs/>
          <w:lang w:val="en-GB"/>
        </w:rPr>
        <w:t xml:space="preserve"> from critical R is discussed comparing with the </w:t>
      </w:r>
      <w:r w:rsidRPr="00164883">
        <w:rPr>
          <w:bCs/>
          <w:position w:val="-12"/>
          <w:lang w:val="en-GB"/>
        </w:rPr>
        <w:object w:dxaOrig="400" w:dyaOrig="360">
          <v:shape id="_x0000_i1123" type="#_x0000_t75" style="width:20.25pt;height:18pt" o:ole="">
            <v:imagedata r:id="rId202" o:title=""/>
          </v:shape>
          <o:OLEObject Type="Embed" ProgID="Equation.3" ShapeID="_x0000_i1123" DrawAspect="Content" ObjectID="_1629452301" r:id="rId204"/>
        </w:object>
      </w:r>
      <w:r w:rsidRPr="00164883">
        <w:rPr>
          <w:bCs/>
          <w:lang w:val="en-GB"/>
        </w:rPr>
        <w:t xml:space="preserve">obtained from the critical </w:t>
      </w:r>
      <w:r w:rsidRPr="00164883">
        <w:rPr>
          <w:rFonts w:ascii="Symbol" w:hAnsi="Symbol"/>
          <w:bCs/>
          <w:i/>
          <w:lang w:val="en-GB"/>
        </w:rPr>
        <w:t></w:t>
      </w:r>
      <w:r w:rsidRPr="00164883">
        <w:rPr>
          <w:bCs/>
          <w:lang w:val="en-GB"/>
        </w:rPr>
        <w:t xml:space="preserve"> on the structure. </w:t>
      </w:r>
      <w:r w:rsidRPr="00164883">
        <w:rPr>
          <w:lang w:val="en-GB"/>
        </w:rPr>
        <w:t xml:space="preserve">Although the surrogate model uses the most critical Tsai number to define critical reliability index </w:t>
      </w:r>
      <w:r w:rsidRPr="00164883">
        <w:rPr>
          <w:bCs/>
          <w:position w:val="-12"/>
          <w:lang w:val="en-GB"/>
        </w:rPr>
        <w:object w:dxaOrig="400" w:dyaOrig="360">
          <v:shape id="_x0000_i1124" type="#_x0000_t75" style="width:20.25pt;height:18pt" o:ole="">
            <v:imagedata r:id="rId202" o:title=""/>
          </v:shape>
          <o:OLEObject Type="Embed" ProgID="Equation.3" ShapeID="_x0000_i1124" DrawAspect="Content" ObjectID="_1629452302" r:id="rId205"/>
        </w:object>
      </w:r>
      <w:r w:rsidRPr="00164883">
        <w:rPr>
          <w:bCs/>
          <w:lang w:val="en-GB"/>
        </w:rPr>
        <w:t xml:space="preserve"> this must be considered as first deign. </w:t>
      </w:r>
      <w:r w:rsidRPr="00164883">
        <w:rPr>
          <w:lang w:val="en-GB"/>
        </w:rPr>
        <w:t>The previous analysis shows that in many</w:t>
      </w:r>
      <w:r w:rsidRPr="00164883">
        <w:rPr>
          <w:bCs/>
          <w:lang w:val="en-GB"/>
        </w:rPr>
        <w:t xml:space="preserve"> situations</w:t>
      </w:r>
      <w:r w:rsidRPr="00164883">
        <w:rPr>
          <w:lang w:val="en-GB"/>
        </w:rPr>
        <w:t xml:space="preserve"> the ranking in terms of Tsai number (R </w:t>
      </w:r>
      <w:r>
        <w:rPr>
          <w:lang w:val="en-GB"/>
        </w:rPr>
        <w:t>-</w:t>
      </w:r>
      <w:r w:rsidRPr="00164883">
        <w:rPr>
          <w:lang w:val="en-GB"/>
        </w:rPr>
        <w:t xml:space="preserve"> rank, Eq. (9) and Eq. (10)) is not the same when made in terms of reliability index values (</w:t>
      </w:r>
      <w:r w:rsidRPr="00164883">
        <w:rPr>
          <w:bCs/>
          <w:position w:val="-10"/>
          <w:lang w:val="en-GB"/>
        </w:rPr>
        <w:object w:dxaOrig="279" w:dyaOrig="320">
          <v:shape id="_x0000_i1125" type="#_x0000_t75" style="width:14.25pt;height:15.75pt" o:ole="">
            <v:imagedata r:id="rId206" o:title=""/>
          </v:shape>
          <o:OLEObject Type="Embed" ProgID="Equation.3" ShapeID="_x0000_i1125" DrawAspect="Content" ObjectID="_1629452303" r:id="rId207"/>
        </w:object>
      </w:r>
      <w:r w:rsidRPr="00164883">
        <w:rPr>
          <w:lang w:val="en-GB"/>
        </w:rPr>
        <w:t>- rank, Eq</w:t>
      </w:r>
      <w:proofErr w:type="gramStart"/>
      <w:r w:rsidRPr="00164883">
        <w:rPr>
          <w:lang w:val="en-GB"/>
        </w:rPr>
        <w:t>.(</w:t>
      </w:r>
      <w:proofErr w:type="gramEnd"/>
      <w:r w:rsidRPr="00164883">
        <w:rPr>
          <w:lang w:val="en-GB"/>
        </w:rPr>
        <w:t xml:space="preserve">12)). So, this can drive for an underestimated reliability assessment of the composite structures. Furthermore, the load level can improve the differences between </w:t>
      </w:r>
      <w:r>
        <w:rPr>
          <w:lang w:val="en-GB"/>
        </w:rPr>
        <w:t xml:space="preserve">the values of structural reliability index </w:t>
      </w:r>
      <w:r w:rsidRPr="00164883">
        <w:rPr>
          <w:bCs/>
          <w:position w:val="-12"/>
          <w:lang w:val="en-GB"/>
        </w:rPr>
        <w:object w:dxaOrig="400" w:dyaOrig="360">
          <v:shape id="_x0000_i1126" type="#_x0000_t75" style="width:20.25pt;height:18pt" o:ole="">
            <v:imagedata r:id="rId202" o:title=""/>
          </v:shape>
          <o:OLEObject Type="Embed" ProgID="Equation.3" ShapeID="_x0000_i1126" DrawAspect="Content" ObjectID="_1629452304" r:id="rId208"/>
        </w:object>
      </w:r>
      <w:r>
        <w:rPr>
          <w:bCs/>
          <w:lang w:val="en-GB"/>
        </w:rPr>
        <w:t xml:space="preserve"> obtained from </w:t>
      </w:r>
      <w:r>
        <w:rPr>
          <w:lang w:val="en-GB"/>
        </w:rPr>
        <w:t>surrogate model and the ones obtained using the more</w:t>
      </w:r>
      <w:r w:rsidRPr="00164883">
        <w:rPr>
          <w:lang w:val="en-GB"/>
        </w:rPr>
        <w:t xml:space="preserve"> realistic model defined </w:t>
      </w:r>
      <w:r>
        <w:rPr>
          <w:lang w:val="en-GB"/>
        </w:rPr>
        <w:t>in</w:t>
      </w:r>
      <w:r w:rsidRPr="00164883">
        <w:rPr>
          <w:lang w:val="en-GB"/>
        </w:rPr>
        <w:t xml:space="preserve"> Eq. (12).</w:t>
      </w:r>
    </w:p>
    <w:p w:rsidR="003F2EA0" w:rsidRPr="00164883" w:rsidRDefault="003F2EA0" w:rsidP="003F2EA0">
      <w:pPr>
        <w:pStyle w:val="BodyText2"/>
        <w:spacing w:after="120"/>
        <w:rPr>
          <w:bCs/>
          <w:lang w:val="en-GB"/>
        </w:rPr>
      </w:pPr>
    </w:p>
    <w:p w:rsidR="003F2EA0" w:rsidRPr="00D25D22" w:rsidRDefault="003F2EA0" w:rsidP="003F2EA0">
      <w:pPr>
        <w:pStyle w:val="BodyText2"/>
        <w:rPr>
          <w:lang w:val="en-US"/>
        </w:rPr>
      </w:pPr>
    </w:p>
    <w:p w:rsidR="003F2EA0" w:rsidRPr="00D25D22" w:rsidRDefault="003F2EA0" w:rsidP="003F2EA0">
      <w:pPr>
        <w:pStyle w:val="BodyText2"/>
        <w:spacing w:after="120"/>
        <w:rPr>
          <w:b/>
          <w:bCs/>
          <w:lang w:val="en-US"/>
        </w:rPr>
      </w:pPr>
      <w:r w:rsidRPr="00D25D22">
        <w:rPr>
          <w:b/>
          <w:bCs/>
          <w:lang w:val="en-US"/>
        </w:rPr>
        <w:lastRenderedPageBreak/>
        <w:t>ACKNOWLEDGMENTS</w:t>
      </w:r>
    </w:p>
    <w:p w:rsidR="003F2EA0" w:rsidRDefault="003F2EA0" w:rsidP="003F2EA0">
      <w:pPr>
        <w:pStyle w:val="BodyText2"/>
        <w:spacing w:after="120"/>
        <w:rPr>
          <w:bCs/>
          <w:lang w:val="en-GB"/>
        </w:rPr>
      </w:pPr>
      <w:r w:rsidRPr="00D25D22">
        <w:rPr>
          <w:lang w:val="en-US"/>
        </w:rPr>
        <w:t xml:space="preserve">The authors gratefully acknowledge the funding by </w:t>
      </w:r>
      <w:proofErr w:type="spellStart"/>
      <w:r w:rsidRPr="00D25D22">
        <w:rPr>
          <w:bCs/>
          <w:lang w:val="en-GB"/>
        </w:rPr>
        <w:t>Fundação</w:t>
      </w:r>
      <w:proofErr w:type="spellEnd"/>
      <w:r w:rsidRPr="00D25D22">
        <w:rPr>
          <w:bCs/>
          <w:lang w:val="en-GB"/>
        </w:rPr>
        <w:t xml:space="preserve"> para a </w:t>
      </w:r>
      <w:proofErr w:type="spellStart"/>
      <w:r w:rsidRPr="00D25D22">
        <w:rPr>
          <w:bCs/>
          <w:lang w:val="en-GB"/>
        </w:rPr>
        <w:t>Ciência</w:t>
      </w:r>
      <w:proofErr w:type="spellEnd"/>
      <w:r w:rsidRPr="00D25D22">
        <w:rPr>
          <w:bCs/>
          <w:lang w:val="en-GB"/>
        </w:rPr>
        <w:t xml:space="preserve"> e a </w:t>
      </w:r>
      <w:proofErr w:type="spellStart"/>
      <w:r w:rsidRPr="00D25D22">
        <w:rPr>
          <w:bCs/>
          <w:lang w:val="en-GB"/>
        </w:rPr>
        <w:t>Tecnologia</w:t>
      </w:r>
      <w:proofErr w:type="spellEnd"/>
      <w:r w:rsidRPr="00D25D22">
        <w:rPr>
          <w:bCs/>
          <w:lang w:val="en-GB"/>
        </w:rPr>
        <w:t xml:space="preserve"> (FCT), Portugal, through the funding of “</w:t>
      </w:r>
      <w:r w:rsidRPr="00D25D22">
        <w:rPr>
          <w:bCs/>
          <w:iCs/>
          <w:lang w:val="en-GB"/>
        </w:rPr>
        <w:t>The Associate Laboratory of Energy, Transports and Aeronautics (LAETA)”</w:t>
      </w:r>
      <w:r>
        <w:rPr>
          <w:bCs/>
          <w:lang w:val="en-GB"/>
        </w:rPr>
        <w:t>.</w:t>
      </w:r>
    </w:p>
    <w:p w:rsidR="003F2EA0" w:rsidRDefault="003F2EA0" w:rsidP="003F2EA0">
      <w:pPr>
        <w:pStyle w:val="BodyText2"/>
        <w:rPr>
          <w:lang w:val="en-GB"/>
        </w:rPr>
      </w:pPr>
    </w:p>
    <w:p w:rsidR="003F2EA0" w:rsidRPr="00F66662" w:rsidRDefault="003F2EA0" w:rsidP="003F2EA0">
      <w:pPr>
        <w:spacing w:after="200"/>
        <w:jc w:val="both"/>
        <w:rPr>
          <w:b/>
          <w:bCs/>
        </w:rPr>
      </w:pPr>
      <w:r w:rsidRPr="00F66662">
        <w:rPr>
          <w:b/>
          <w:bCs/>
        </w:rPr>
        <w:t>REFERENCES</w:t>
      </w:r>
    </w:p>
    <w:p w:rsidR="003F2EA0" w:rsidRPr="00934EC8" w:rsidRDefault="003F2EA0" w:rsidP="003F2EA0">
      <w:pPr>
        <w:pStyle w:val="BodyText2"/>
        <w:spacing w:after="200"/>
        <w:rPr>
          <w:bCs/>
          <w:iCs/>
          <w:lang w:val="en-GB"/>
        </w:rPr>
      </w:pPr>
      <w:r>
        <w:rPr>
          <w:bCs/>
          <w:iCs/>
          <w:lang w:val="en-GB"/>
        </w:rPr>
        <w:t>[1]-</w:t>
      </w:r>
      <w:r w:rsidRPr="00934EC8">
        <w:rPr>
          <w:bCs/>
          <w:iCs/>
          <w:lang w:val="en-GB"/>
        </w:rPr>
        <w:t>Ahmad S. Curved finite elements in the analysis of solid, shell and plate structures. Ph.D. Thesis, University College of Swansea, UK, 1969.</w:t>
      </w:r>
    </w:p>
    <w:p w:rsidR="003F2EA0" w:rsidRPr="00934EC8" w:rsidRDefault="003F2EA0" w:rsidP="003F2EA0">
      <w:pPr>
        <w:pStyle w:val="BodyText2"/>
        <w:spacing w:after="200"/>
        <w:rPr>
          <w:bCs/>
          <w:iCs/>
          <w:lang w:val="en-GB"/>
        </w:rPr>
      </w:pPr>
      <w:r>
        <w:rPr>
          <w:bCs/>
          <w:iCs/>
          <w:lang w:val="en-GB"/>
        </w:rPr>
        <w:t>[2]-</w:t>
      </w:r>
      <w:r w:rsidRPr="00934EC8">
        <w:rPr>
          <w:bCs/>
          <w:iCs/>
          <w:lang w:val="en-GB"/>
        </w:rPr>
        <w:t xml:space="preserve">Boyer C, </w:t>
      </w:r>
      <w:proofErr w:type="spellStart"/>
      <w:r w:rsidRPr="00934EC8">
        <w:rPr>
          <w:bCs/>
          <w:iCs/>
          <w:lang w:val="en-GB"/>
        </w:rPr>
        <w:t>Béakou</w:t>
      </w:r>
      <w:proofErr w:type="spellEnd"/>
      <w:r w:rsidRPr="00934EC8">
        <w:rPr>
          <w:bCs/>
          <w:iCs/>
          <w:lang w:val="en-GB"/>
        </w:rPr>
        <w:t xml:space="preserve"> A, </w:t>
      </w:r>
      <w:proofErr w:type="spellStart"/>
      <w:r w:rsidRPr="00934EC8">
        <w:rPr>
          <w:bCs/>
          <w:iCs/>
          <w:lang w:val="en-GB"/>
        </w:rPr>
        <w:t>Lemaire</w:t>
      </w:r>
      <w:proofErr w:type="spellEnd"/>
      <w:r w:rsidRPr="00934EC8">
        <w:rPr>
          <w:bCs/>
          <w:iCs/>
          <w:lang w:val="en-GB"/>
        </w:rPr>
        <w:t xml:space="preserve"> M. Design of a composite structure to achieve a specified reliability level. Reliability Engineering and System Safety, 1997, 56, p.273-283.</w:t>
      </w:r>
    </w:p>
    <w:p w:rsidR="003F2EA0" w:rsidRPr="00934EC8" w:rsidRDefault="003F2EA0" w:rsidP="003F2EA0">
      <w:pPr>
        <w:pStyle w:val="BodyText2"/>
        <w:spacing w:after="200"/>
        <w:rPr>
          <w:bCs/>
          <w:iCs/>
          <w:lang w:val="en-GB"/>
        </w:rPr>
      </w:pPr>
      <w:r>
        <w:rPr>
          <w:bCs/>
          <w:iCs/>
          <w:lang w:val="en-GB"/>
        </w:rPr>
        <w:t>[3]-</w:t>
      </w:r>
      <w:proofErr w:type="spellStart"/>
      <w:r w:rsidRPr="00934EC8">
        <w:rPr>
          <w:bCs/>
          <w:iCs/>
          <w:lang w:val="en-GB"/>
        </w:rPr>
        <w:t>Conceição</w:t>
      </w:r>
      <w:proofErr w:type="spellEnd"/>
      <w:r w:rsidRPr="00934EC8">
        <w:rPr>
          <w:bCs/>
          <w:iCs/>
          <w:lang w:val="en-GB"/>
        </w:rPr>
        <w:t xml:space="preserve"> </w:t>
      </w:r>
      <w:proofErr w:type="spellStart"/>
      <w:r w:rsidRPr="00934EC8">
        <w:rPr>
          <w:bCs/>
          <w:iCs/>
          <w:lang w:val="en-GB"/>
        </w:rPr>
        <w:t>António</w:t>
      </w:r>
      <w:proofErr w:type="spellEnd"/>
      <w:r w:rsidRPr="00934EC8">
        <w:rPr>
          <w:bCs/>
          <w:iCs/>
          <w:lang w:val="en-GB"/>
        </w:rPr>
        <w:t xml:space="preserve"> CA. Optimization of structures using composite materials made of polymeric matrix (in Portuguese). Ph.D. Thesis, Faculty of Engineering, University of Porto, Portugal, 1995.</w:t>
      </w:r>
    </w:p>
    <w:p w:rsidR="003F2EA0" w:rsidRPr="00934EC8" w:rsidRDefault="003F2EA0" w:rsidP="003F2EA0">
      <w:pPr>
        <w:pStyle w:val="BodyText2"/>
        <w:spacing w:after="200"/>
        <w:rPr>
          <w:bCs/>
          <w:iCs/>
          <w:lang w:val="en-GB"/>
        </w:rPr>
      </w:pPr>
      <w:r>
        <w:rPr>
          <w:bCs/>
          <w:iCs/>
        </w:rPr>
        <w:t>[4]-</w:t>
      </w:r>
      <w:r w:rsidRPr="00934EC8">
        <w:rPr>
          <w:bCs/>
          <w:iCs/>
        </w:rPr>
        <w:t xml:space="preserve">Conceição António CA, Torres Marques A. Gonçalves JF. </w:t>
      </w:r>
      <w:r w:rsidRPr="00934EC8">
        <w:rPr>
          <w:bCs/>
          <w:iCs/>
          <w:lang w:val="en-GB"/>
        </w:rPr>
        <w:t>Reliability based design with a degradation model of laminated composite structures. Structural Optimization, 1996, 12, p.16-28.</w:t>
      </w:r>
    </w:p>
    <w:p w:rsidR="003F2EA0" w:rsidRPr="00934EC8" w:rsidRDefault="003F2EA0" w:rsidP="003F2EA0">
      <w:pPr>
        <w:pStyle w:val="BodyText2"/>
        <w:spacing w:after="200"/>
        <w:rPr>
          <w:bCs/>
          <w:iCs/>
          <w:lang w:val="en-GB"/>
        </w:rPr>
      </w:pPr>
      <w:r w:rsidRPr="000922AA">
        <w:rPr>
          <w:bCs/>
          <w:iCs/>
          <w:lang w:val="en-US"/>
        </w:rPr>
        <w:t>[5]-</w:t>
      </w:r>
      <w:proofErr w:type="spellStart"/>
      <w:r w:rsidRPr="000922AA">
        <w:rPr>
          <w:bCs/>
          <w:iCs/>
          <w:lang w:val="en-US"/>
        </w:rPr>
        <w:t>Conceição</w:t>
      </w:r>
      <w:proofErr w:type="spellEnd"/>
      <w:r w:rsidRPr="000922AA">
        <w:rPr>
          <w:bCs/>
          <w:iCs/>
          <w:lang w:val="en-US"/>
        </w:rPr>
        <w:t xml:space="preserve"> </w:t>
      </w:r>
      <w:proofErr w:type="spellStart"/>
      <w:r w:rsidRPr="000922AA">
        <w:rPr>
          <w:bCs/>
          <w:iCs/>
          <w:lang w:val="en-US"/>
        </w:rPr>
        <w:t>António</w:t>
      </w:r>
      <w:proofErr w:type="spellEnd"/>
      <w:r w:rsidRPr="000922AA">
        <w:rPr>
          <w:bCs/>
          <w:iCs/>
          <w:lang w:val="en-US"/>
        </w:rPr>
        <w:t xml:space="preserve"> C, </w:t>
      </w:r>
      <w:proofErr w:type="spellStart"/>
      <w:r w:rsidRPr="000922AA">
        <w:rPr>
          <w:bCs/>
          <w:iCs/>
          <w:lang w:val="en-US"/>
        </w:rPr>
        <w:t>Hoffbauer</w:t>
      </w:r>
      <w:proofErr w:type="spellEnd"/>
      <w:r w:rsidRPr="000922AA">
        <w:rPr>
          <w:bCs/>
          <w:iCs/>
          <w:lang w:val="en-US"/>
        </w:rPr>
        <w:t xml:space="preserve"> LN. </w:t>
      </w:r>
      <w:r w:rsidRPr="00934EC8">
        <w:rPr>
          <w:bCs/>
          <w:iCs/>
          <w:lang w:val="en-GB"/>
        </w:rPr>
        <w:t>An approach for reliability-based robust design optimisation of angle-ply composites. Composite Structures, 2009, 90, p.53-59.</w:t>
      </w:r>
    </w:p>
    <w:p w:rsidR="003F2EA0" w:rsidRPr="00934EC8" w:rsidRDefault="003F2EA0" w:rsidP="003F2EA0">
      <w:pPr>
        <w:pStyle w:val="BodyText2"/>
        <w:spacing w:after="200"/>
        <w:rPr>
          <w:bCs/>
          <w:iCs/>
          <w:lang w:val="en-GB"/>
        </w:rPr>
      </w:pPr>
      <w:r>
        <w:rPr>
          <w:bCs/>
          <w:iCs/>
          <w:lang w:val="en-GB"/>
        </w:rPr>
        <w:t>[6]-</w:t>
      </w:r>
      <w:proofErr w:type="spellStart"/>
      <w:r w:rsidRPr="00934EC8">
        <w:rPr>
          <w:bCs/>
          <w:iCs/>
          <w:lang w:val="en-GB"/>
        </w:rPr>
        <w:t>Carbillet</w:t>
      </w:r>
      <w:proofErr w:type="spellEnd"/>
      <w:r w:rsidRPr="00934EC8">
        <w:rPr>
          <w:bCs/>
          <w:iCs/>
          <w:lang w:val="en-GB"/>
        </w:rPr>
        <w:t xml:space="preserve"> S, Richard F, </w:t>
      </w:r>
      <w:proofErr w:type="spellStart"/>
      <w:r w:rsidRPr="00934EC8">
        <w:rPr>
          <w:bCs/>
          <w:iCs/>
          <w:lang w:val="en-GB"/>
        </w:rPr>
        <w:t>Boubakar</w:t>
      </w:r>
      <w:proofErr w:type="spellEnd"/>
      <w:r w:rsidRPr="00934EC8">
        <w:rPr>
          <w:bCs/>
          <w:iCs/>
          <w:lang w:val="en-GB"/>
        </w:rPr>
        <w:t xml:space="preserve"> L. Reliability indicator for layered composites with strongly non-linear behaviour. Composites Science and Technology, 2009, 69, p.81-87.</w:t>
      </w:r>
    </w:p>
    <w:p w:rsidR="003F2EA0" w:rsidRPr="00934EC8" w:rsidRDefault="003F2EA0" w:rsidP="003F2EA0">
      <w:pPr>
        <w:pStyle w:val="BodyText2"/>
        <w:spacing w:after="200"/>
        <w:rPr>
          <w:bCs/>
          <w:iCs/>
          <w:lang w:val="en-GB"/>
        </w:rPr>
      </w:pPr>
      <w:r>
        <w:rPr>
          <w:bCs/>
          <w:iCs/>
          <w:lang w:val="en-GB"/>
        </w:rPr>
        <w:t>[7]-</w:t>
      </w:r>
      <w:proofErr w:type="spellStart"/>
      <w:r w:rsidRPr="00934EC8">
        <w:rPr>
          <w:bCs/>
          <w:iCs/>
          <w:lang w:val="en-GB"/>
        </w:rPr>
        <w:t>Hasofer</w:t>
      </w:r>
      <w:proofErr w:type="spellEnd"/>
      <w:r w:rsidRPr="00934EC8">
        <w:rPr>
          <w:bCs/>
          <w:iCs/>
          <w:lang w:val="en-GB"/>
        </w:rPr>
        <w:t xml:space="preserve"> AM, Lind NC. Exact and Invariant Second-Moment Code Format. Journal of the Engineering Mechanics Div., ASCE, 1974, 100, p.11-121.</w:t>
      </w:r>
    </w:p>
    <w:p w:rsidR="003F2EA0" w:rsidRPr="00934EC8" w:rsidRDefault="003F2EA0" w:rsidP="003F2EA0">
      <w:pPr>
        <w:pStyle w:val="BodyText2"/>
        <w:spacing w:after="200"/>
        <w:rPr>
          <w:b/>
          <w:bCs/>
          <w:iCs/>
          <w:lang w:val="en-GB"/>
        </w:rPr>
      </w:pPr>
      <w:r>
        <w:rPr>
          <w:bCs/>
          <w:iCs/>
          <w:lang w:val="en-GB"/>
        </w:rPr>
        <w:t>[8]-</w:t>
      </w:r>
      <w:r w:rsidRPr="00934EC8">
        <w:rPr>
          <w:bCs/>
          <w:iCs/>
          <w:lang w:val="en-GB"/>
        </w:rPr>
        <w:t>Melchers RE. Structural Reliability Analysis and Prediction. Chichester: Wiley; 1999.</w:t>
      </w:r>
    </w:p>
    <w:p w:rsidR="00B24CE2" w:rsidRPr="00794154" w:rsidRDefault="003F2EA0" w:rsidP="003F2EA0">
      <w:pPr>
        <w:tabs>
          <w:tab w:val="left" w:pos="426"/>
        </w:tabs>
        <w:spacing w:line="235" w:lineRule="auto"/>
        <w:jc w:val="both"/>
        <w:rPr>
          <w:bCs/>
        </w:rPr>
      </w:pPr>
      <w:r>
        <w:rPr>
          <w:bCs/>
          <w:iCs/>
          <w:lang w:val="en-GB"/>
        </w:rPr>
        <w:t>[9]-</w:t>
      </w:r>
      <w:r w:rsidRPr="00934EC8">
        <w:rPr>
          <w:bCs/>
          <w:iCs/>
          <w:lang w:val="en-GB"/>
        </w:rPr>
        <w:t>Tsai S.W. Composites Design. Dayton, USA, Think Composites, 1987.</w:t>
      </w:r>
    </w:p>
    <w:sectPr w:rsidR="00B24CE2" w:rsidRPr="00794154" w:rsidSect="005B01B7">
      <w:headerReference w:type="even" r:id="rId209"/>
      <w:headerReference w:type="default" r:id="rId210"/>
      <w:footerReference w:type="even" r:id="rId211"/>
      <w:footerReference w:type="default" r:id="rId212"/>
      <w:headerReference w:type="first" r:id="rId213"/>
      <w:footerReference w:type="first" r:id="rId214"/>
      <w:pgSz w:w="11906" w:h="16838" w:code="9"/>
      <w:pgMar w:top="1701"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03" w:rsidRDefault="00EA0A03">
      <w:r>
        <w:separator/>
      </w:r>
    </w:p>
  </w:endnote>
  <w:endnote w:type="continuationSeparator" w:id="0">
    <w:p w:rsidR="00EA0A03" w:rsidRDefault="00EA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oudy Old Style AT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fixed"/>
  </w:font>
  <w:font w:name="Nimbus Mono L">
    <w:panose1 w:val="00000000000000000000"/>
    <w:charset w:val="00"/>
    <w:family w:val="roman"/>
    <w:notTrueType/>
    <w:pitch w:val="default"/>
  </w:font>
  <w:font w:name="AdvTTb7fc11f3">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Univers Condensed">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Roman;Times New Roma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4" w:rsidRPr="00680F86" w:rsidRDefault="00794154" w:rsidP="005C07CA">
    <w:pPr>
      <w:pStyle w:val="Footer"/>
      <w:tabs>
        <w:tab w:val="clear" w:pos="4819"/>
        <w:tab w:val="left" w:pos="5103"/>
        <w:tab w:val="center" w:pos="10915"/>
      </w:tabs>
      <w:ind w:right="-2"/>
      <w:jc w:val="center"/>
      <w:rPr>
        <w:rFonts w:ascii="Times New Roman" w:hAnsi="Times New Roman" w:cs="Times New Roman"/>
        <w:iCs/>
        <w:sz w:val="22"/>
        <w:szCs w:val="22"/>
        <w:lang w:val="pt-PT"/>
      </w:rPr>
    </w:pPr>
    <w:r>
      <w:rPr>
        <w:rFonts w:ascii="Times New Roman" w:hAnsi="Times New Roman" w:cs="Times New Roman"/>
        <w:iCs/>
        <w:sz w:val="22"/>
        <w:szCs w:val="22"/>
        <w:lang w:val="pt-PT"/>
      </w:rPr>
      <w:t>-</w:t>
    </w:r>
    <w:r w:rsidRPr="00680F86">
      <w:rPr>
        <w:rFonts w:ascii="Times New Roman" w:hAnsi="Times New Roman" w:cs="Times New Roman"/>
        <w:iCs/>
        <w:sz w:val="22"/>
        <w:szCs w:val="22"/>
        <w:lang w:val="pt-PT"/>
      </w:rPr>
      <w:fldChar w:fldCharType="begin"/>
    </w:r>
    <w:r w:rsidRPr="00680F86">
      <w:rPr>
        <w:rFonts w:ascii="Times New Roman" w:hAnsi="Times New Roman" w:cs="Times New Roman"/>
        <w:iCs/>
        <w:sz w:val="22"/>
        <w:szCs w:val="22"/>
        <w:lang w:val="pt-PT"/>
      </w:rPr>
      <w:instrText xml:space="preserve"> PAGE   \* MERGEFORMAT </w:instrText>
    </w:r>
    <w:r w:rsidRPr="00680F86">
      <w:rPr>
        <w:rFonts w:ascii="Times New Roman" w:hAnsi="Times New Roman" w:cs="Times New Roman"/>
        <w:iCs/>
        <w:sz w:val="22"/>
        <w:szCs w:val="22"/>
        <w:lang w:val="pt-PT"/>
      </w:rPr>
      <w:fldChar w:fldCharType="separate"/>
    </w:r>
    <w:r w:rsidR="00BE4D67">
      <w:rPr>
        <w:rFonts w:ascii="Times New Roman" w:hAnsi="Times New Roman" w:cs="Times New Roman"/>
        <w:iCs/>
        <w:noProof/>
        <w:sz w:val="22"/>
        <w:szCs w:val="22"/>
        <w:lang w:val="pt-PT"/>
      </w:rPr>
      <w:t>2</w:t>
    </w:r>
    <w:r w:rsidRPr="00680F86">
      <w:rPr>
        <w:rFonts w:ascii="Times New Roman" w:hAnsi="Times New Roman" w:cs="Times New Roman"/>
        <w:iCs/>
        <w:noProof/>
        <w:sz w:val="22"/>
        <w:szCs w:val="22"/>
        <w:lang w:val="pt-PT"/>
      </w:rPr>
      <w:fldChar w:fldCharType="end"/>
    </w:r>
    <w:r>
      <w:rPr>
        <w:rFonts w:ascii="Times New Roman" w:hAnsi="Times New Roman" w:cs="Times New Roman"/>
        <w:iCs/>
        <w:noProof/>
        <w:sz w:val="22"/>
        <w:szCs w:val="22"/>
        <w:lang w:val="pt-PT"/>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4" w:rsidRPr="00680F86" w:rsidRDefault="00794154" w:rsidP="005C07CA">
    <w:pPr>
      <w:pStyle w:val="Footer"/>
      <w:tabs>
        <w:tab w:val="clear" w:pos="4819"/>
        <w:tab w:val="left" w:pos="5103"/>
        <w:tab w:val="center" w:pos="10915"/>
      </w:tabs>
      <w:ind w:right="-2"/>
      <w:jc w:val="center"/>
      <w:rPr>
        <w:rFonts w:ascii="Times New Roman" w:hAnsi="Times New Roman" w:cs="Times New Roman"/>
        <w:iCs/>
        <w:sz w:val="22"/>
        <w:szCs w:val="22"/>
        <w:lang w:val="pt-PT"/>
      </w:rPr>
    </w:pPr>
    <w:r>
      <w:rPr>
        <w:rFonts w:ascii="Times New Roman" w:hAnsi="Times New Roman" w:cs="Times New Roman"/>
        <w:iCs/>
        <w:sz w:val="22"/>
        <w:szCs w:val="22"/>
        <w:lang w:val="pt-PT"/>
      </w:rPr>
      <w:t>-</w:t>
    </w:r>
    <w:r w:rsidRPr="00680F86">
      <w:rPr>
        <w:rFonts w:ascii="Times New Roman" w:hAnsi="Times New Roman" w:cs="Times New Roman"/>
        <w:iCs/>
        <w:sz w:val="22"/>
        <w:szCs w:val="22"/>
        <w:lang w:val="pt-PT"/>
      </w:rPr>
      <w:fldChar w:fldCharType="begin"/>
    </w:r>
    <w:r w:rsidRPr="00680F86">
      <w:rPr>
        <w:rFonts w:ascii="Times New Roman" w:hAnsi="Times New Roman" w:cs="Times New Roman"/>
        <w:iCs/>
        <w:sz w:val="22"/>
        <w:szCs w:val="22"/>
        <w:lang w:val="pt-PT"/>
      </w:rPr>
      <w:instrText xml:space="preserve"> PAGE   \* MERGEFORMAT </w:instrText>
    </w:r>
    <w:r w:rsidRPr="00680F86">
      <w:rPr>
        <w:rFonts w:ascii="Times New Roman" w:hAnsi="Times New Roman" w:cs="Times New Roman"/>
        <w:iCs/>
        <w:sz w:val="22"/>
        <w:szCs w:val="22"/>
        <w:lang w:val="pt-PT"/>
      </w:rPr>
      <w:fldChar w:fldCharType="separate"/>
    </w:r>
    <w:r w:rsidR="00BE4D67">
      <w:rPr>
        <w:rFonts w:ascii="Times New Roman" w:hAnsi="Times New Roman" w:cs="Times New Roman"/>
        <w:iCs/>
        <w:noProof/>
        <w:sz w:val="22"/>
        <w:szCs w:val="22"/>
        <w:lang w:val="pt-PT"/>
      </w:rPr>
      <w:t>3</w:t>
    </w:r>
    <w:r w:rsidRPr="00680F86">
      <w:rPr>
        <w:rFonts w:ascii="Times New Roman" w:hAnsi="Times New Roman" w:cs="Times New Roman"/>
        <w:iCs/>
        <w:noProof/>
        <w:sz w:val="22"/>
        <w:szCs w:val="22"/>
        <w:lang w:val="pt-PT"/>
      </w:rPr>
      <w:fldChar w:fldCharType="end"/>
    </w:r>
    <w:r>
      <w:rPr>
        <w:rFonts w:ascii="Times New Roman" w:hAnsi="Times New Roman" w:cs="Times New Roman"/>
        <w:iCs/>
        <w:noProof/>
        <w:sz w:val="22"/>
        <w:szCs w:val="22"/>
        <w:lang w:val="pt-PT"/>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4" w:rsidRPr="00794154" w:rsidRDefault="00794154" w:rsidP="0031346F">
    <w:pPr>
      <w:pStyle w:val="Footer"/>
      <w:tabs>
        <w:tab w:val="clear" w:pos="4819"/>
        <w:tab w:val="center" w:pos="10915"/>
      </w:tabs>
      <w:ind w:right="-2"/>
      <w:jc w:val="center"/>
      <w:rPr>
        <w:rFonts w:ascii="Times New Roman" w:hAnsi="Times New Roman" w:cs="Times New Roman"/>
        <w:iCs/>
        <w:sz w:val="22"/>
        <w:szCs w:val="22"/>
        <w:lang w:val="pt-PT"/>
      </w:rPr>
    </w:pPr>
    <w:r w:rsidRPr="00794154">
      <w:rPr>
        <w:rFonts w:ascii="Times New Roman" w:hAnsi="Times New Roman" w:cs="Times New Roman"/>
        <w:iCs/>
        <w:sz w:val="22"/>
        <w:szCs w:val="22"/>
        <w:lang w:val="pt-PT"/>
      </w:rPr>
      <w:t>-</w:t>
    </w:r>
    <w:r w:rsidRPr="00794154">
      <w:rPr>
        <w:rFonts w:ascii="Times New Roman" w:hAnsi="Times New Roman" w:cs="Times New Roman"/>
        <w:iCs/>
        <w:sz w:val="22"/>
        <w:szCs w:val="22"/>
        <w:lang w:val="pt-PT"/>
      </w:rPr>
      <w:fldChar w:fldCharType="begin"/>
    </w:r>
    <w:r w:rsidRPr="00794154">
      <w:rPr>
        <w:rFonts w:ascii="Times New Roman" w:hAnsi="Times New Roman" w:cs="Times New Roman"/>
        <w:iCs/>
        <w:sz w:val="22"/>
        <w:szCs w:val="22"/>
        <w:lang w:val="pt-PT"/>
      </w:rPr>
      <w:instrText xml:space="preserve"> PAGE   \* MERGEFORMAT </w:instrText>
    </w:r>
    <w:r w:rsidRPr="00794154">
      <w:rPr>
        <w:rFonts w:ascii="Times New Roman" w:hAnsi="Times New Roman" w:cs="Times New Roman"/>
        <w:iCs/>
        <w:sz w:val="22"/>
        <w:szCs w:val="22"/>
        <w:lang w:val="pt-PT"/>
      </w:rPr>
      <w:fldChar w:fldCharType="separate"/>
    </w:r>
    <w:r w:rsidR="00BE4D67">
      <w:rPr>
        <w:rFonts w:ascii="Times New Roman" w:hAnsi="Times New Roman" w:cs="Times New Roman"/>
        <w:iCs/>
        <w:noProof/>
        <w:sz w:val="22"/>
        <w:szCs w:val="22"/>
        <w:lang w:val="pt-PT"/>
      </w:rPr>
      <w:t>1</w:t>
    </w:r>
    <w:r w:rsidRPr="00794154">
      <w:rPr>
        <w:rFonts w:ascii="Times New Roman" w:hAnsi="Times New Roman" w:cs="Times New Roman"/>
        <w:iCs/>
        <w:sz w:val="22"/>
        <w:szCs w:val="22"/>
        <w:lang w:val="pt-PT"/>
      </w:rPr>
      <w:fldChar w:fldCharType="end"/>
    </w:r>
    <w:r w:rsidRPr="00794154">
      <w:rPr>
        <w:rFonts w:ascii="Times New Roman" w:hAnsi="Times New Roman" w:cs="Times New Roman"/>
        <w:iCs/>
        <w:sz w:val="22"/>
        <w:szCs w:val="22"/>
        <w:lang w:val="pt-PT"/>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03" w:rsidRDefault="00EA0A03">
      <w:r>
        <w:separator/>
      </w:r>
    </w:p>
  </w:footnote>
  <w:footnote w:type="continuationSeparator" w:id="0">
    <w:p w:rsidR="00EA0A03" w:rsidRDefault="00EA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4" w:rsidRPr="005F36B3" w:rsidRDefault="00794154" w:rsidP="005F36B3">
    <w:pPr>
      <w:pStyle w:val="Header"/>
      <w:tabs>
        <w:tab w:val="clear" w:pos="4252"/>
        <w:tab w:val="clear" w:pos="8504"/>
        <w:tab w:val="center" w:pos="4536"/>
        <w:tab w:val="left" w:pos="5245"/>
        <w:tab w:val="right" w:pos="8789"/>
      </w:tabs>
      <w:jc w:val="center"/>
      <w:rPr>
        <w:i/>
        <w:iCs/>
        <w:sz w:val="20"/>
        <w:szCs w:val="20"/>
        <w:lang w:val="en-GB"/>
      </w:rPr>
    </w:pPr>
    <w:r w:rsidRPr="00DC7A43">
      <w:rPr>
        <w:i/>
        <w:iCs/>
        <w:sz w:val="20"/>
        <w:szCs w:val="20"/>
        <w:lang w:val="en-GB"/>
      </w:rPr>
      <w:t>Symp</w:t>
    </w:r>
    <w:r>
      <w:rPr>
        <w:i/>
        <w:iCs/>
        <w:sz w:val="20"/>
        <w:szCs w:val="20"/>
        <w:lang w:val="en-GB"/>
      </w:rPr>
      <w:t>osium/Topic NN</w:t>
    </w:r>
    <w:r w:rsidRPr="00DC7A43">
      <w:rPr>
        <w:i/>
        <w:iCs/>
        <w:sz w:val="20"/>
        <w:szCs w:val="20"/>
        <w:lang w:val="en-GB"/>
      </w:rPr>
      <w:t xml:space="preserve">: </w:t>
    </w:r>
    <w:r>
      <w:rPr>
        <w:i/>
        <w:iCs/>
        <w:sz w:val="20"/>
        <w:szCs w:val="20"/>
        <w:lang w:val="en-GB"/>
      </w:rPr>
      <w:t>To be completed by the Editors</w:t>
    </w:r>
  </w:p>
  <w:p w:rsidR="00794154" w:rsidRPr="00A002FC" w:rsidRDefault="00794154" w:rsidP="00B723EF">
    <w:pPr>
      <w:pBdr>
        <w:bottom w:val="single" w:sz="4" w:space="1" w:color="auto"/>
      </w:pBdr>
      <w:rPr>
        <w:sz w:val="20"/>
        <w:szCs w:val="20"/>
      </w:rPr>
    </w:pPr>
  </w:p>
  <w:p w:rsidR="00794154" w:rsidRDefault="00794154" w:rsidP="00B723EF">
    <w:pPr>
      <w:pStyle w:val="Header"/>
      <w:rPr>
        <w:sz w:val="20"/>
        <w:szCs w:val="20"/>
      </w:rPr>
    </w:pPr>
  </w:p>
  <w:p w:rsidR="00794154" w:rsidRPr="005F36B3" w:rsidRDefault="00794154" w:rsidP="00B723EF">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4" w:rsidRPr="005F36B3" w:rsidRDefault="00794154" w:rsidP="00B723EF">
    <w:pPr>
      <w:pStyle w:val="Header"/>
      <w:tabs>
        <w:tab w:val="clear" w:pos="4252"/>
        <w:tab w:val="clear" w:pos="8504"/>
        <w:tab w:val="left" w:pos="-142"/>
        <w:tab w:val="center" w:pos="4536"/>
        <w:tab w:val="left" w:pos="7088"/>
        <w:tab w:val="right" w:pos="9072"/>
      </w:tabs>
      <w:jc w:val="center"/>
      <w:rPr>
        <w:i/>
        <w:iCs/>
        <w:sz w:val="20"/>
        <w:szCs w:val="20"/>
      </w:rPr>
    </w:pPr>
    <w:r>
      <w:rPr>
        <w:i/>
        <w:iCs/>
        <w:sz w:val="20"/>
        <w:szCs w:val="20"/>
      </w:rPr>
      <w:t>Proceedings IRF2020</w:t>
    </w:r>
    <w:r w:rsidRPr="005F36B3">
      <w:rPr>
        <w:i/>
        <w:iCs/>
        <w:sz w:val="20"/>
        <w:szCs w:val="20"/>
      </w:rPr>
      <w:t xml:space="preserve">: </w:t>
    </w:r>
    <w:r>
      <w:rPr>
        <w:i/>
        <w:iCs/>
        <w:sz w:val="20"/>
        <w:szCs w:val="20"/>
      </w:rPr>
      <w:t>7</w:t>
    </w:r>
    <w:r w:rsidRPr="005F36B3">
      <w:rPr>
        <w:i/>
        <w:iCs/>
        <w:sz w:val="20"/>
        <w:szCs w:val="20"/>
      </w:rPr>
      <w:t xml:space="preserve">th International Conference </w:t>
    </w:r>
    <w:r>
      <w:rPr>
        <w:i/>
        <w:iCs/>
        <w:sz w:val="20"/>
        <w:szCs w:val="20"/>
      </w:rPr>
      <w:t>Integrity-Reliability-Failure</w:t>
    </w:r>
  </w:p>
  <w:p w:rsidR="00794154" w:rsidRPr="004C2767" w:rsidRDefault="00794154" w:rsidP="00B723EF">
    <w:pPr>
      <w:pStyle w:val="Header"/>
      <w:pBdr>
        <w:bottom w:val="single" w:sz="4" w:space="1" w:color="auto"/>
      </w:pBdr>
      <w:tabs>
        <w:tab w:val="clear" w:pos="4252"/>
        <w:tab w:val="clear" w:pos="8504"/>
        <w:tab w:val="left" w:pos="-142"/>
        <w:tab w:val="center" w:pos="4536"/>
        <w:tab w:val="left" w:pos="7088"/>
        <w:tab w:val="right" w:pos="9072"/>
      </w:tabs>
      <w:rPr>
        <w:iCs/>
        <w:sz w:val="20"/>
        <w:szCs w:val="20"/>
      </w:rPr>
    </w:pPr>
  </w:p>
  <w:p w:rsidR="00794154" w:rsidRDefault="00794154" w:rsidP="00B723EF">
    <w:pPr>
      <w:pStyle w:val="Header"/>
      <w:rPr>
        <w:sz w:val="20"/>
        <w:szCs w:val="20"/>
      </w:rPr>
    </w:pPr>
  </w:p>
  <w:p w:rsidR="00794154" w:rsidRPr="005F36B3" w:rsidRDefault="00794154" w:rsidP="00B723EF">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4" w:rsidRPr="005F36B3" w:rsidRDefault="00794154" w:rsidP="0031346F">
    <w:pPr>
      <w:pStyle w:val="Header"/>
      <w:tabs>
        <w:tab w:val="clear" w:pos="4252"/>
        <w:tab w:val="clear" w:pos="8504"/>
        <w:tab w:val="left" w:pos="-142"/>
        <w:tab w:val="center" w:pos="4536"/>
        <w:tab w:val="left" w:pos="7088"/>
        <w:tab w:val="right" w:pos="9072"/>
      </w:tabs>
      <w:rPr>
        <w:i/>
        <w:iCs/>
        <w:sz w:val="20"/>
        <w:szCs w:val="20"/>
      </w:rPr>
    </w:pPr>
    <w:r>
      <w:rPr>
        <w:i/>
        <w:iCs/>
        <w:sz w:val="20"/>
        <w:szCs w:val="20"/>
      </w:rPr>
      <w:t>Proceedings IRF2020: 7</w:t>
    </w:r>
    <w:r w:rsidRPr="005F36B3">
      <w:rPr>
        <w:i/>
        <w:iCs/>
        <w:sz w:val="20"/>
        <w:szCs w:val="20"/>
      </w:rPr>
      <w:t xml:space="preserve">th International Conference </w:t>
    </w:r>
    <w:r>
      <w:rPr>
        <w:i/>
        <w:iCs/>
        <w:sz w:val="20"/>
        <w:szCs w:val="20"/>
      </w:rPr>
      <w:t>Integrity-Reliability-Failure</w:t>
    </w:r>
  </w:p>
  <w:p w:rsidR="00794154" w:rsidRPr="005F36B3" w:rsidRDefault="00794154" w:rsidP="0031346F">
    <w:pPr>
      <w:pStyle w:val="Header"/>
      <w:tabs>
        <w:tab w:val="clear" w:pos="4252"/>
        <w:tab w:val="clear" w:pos="8504"/>
        <w:tab w:val="left" w:pos="-142"/>
        <w:tab w:val="center" w:pos="4536"/>
        <w:tab w:val="left" w:pos="7088"/>
        <w:tab w:val="right" w:pos="9072"/>
      </w:tabs>
      <w:rPr>
        <w:i/>
        <w:iCs/>
        <w:sz w:val="20"/>
        <w:szCs w:val="20"/>
        <w:lang w:val="pt-PT"/>
      </w:rPr>
    </w:pPr>
    <w:r>
      <w:rPr>
        <w:i/>
        <w:iCs/>
        <w:sz w:val="20"/>
        <w:szCs w:val="20"/>
        <w:lang w:val="pt-PT"/>
      </w:rPr>
      <w:t>Funchal</w:t>
    </w:r>
    <w:r w:rsidR="00BE4D67">
      <w:rPr>
        <w:i/>
        <w:iCs/>
        <w:sz w:val="20"/>
        <w:szCs w:val="20"/>
        <w:lang w:val="pt-PT"/>
      </w:rPr>
      <w:t xml:space="preserve">/Portugal </w:t>
    </w:r>
    <w:r w:rsidR="00BE4D67">
      <w:rPr>
        <w:i/>
        <w:iCs/>
        <w:sz w:val="20"/>
        <w:szCs w:val="20"/>
        <w:lang w:val="pt-PT"/>
      </w:rPr>
      <w:t>1</w:t>
    </w:r>
    <w:r>
      <w:rPr>
        <w:i/>
        <w:iCs/>
        <w:sz w:val="20"/>
        <w:szCs w:val="20"/>
        <w:lang w:val="pt-PT"/>
      </w:rPr>
      <w:t>4</w:t>
    </w:r>
    <w:r w:rsidR="00BE4D67">
      <w:rPr>
        <w:i/>
        <w:iCs/>
        <w:sz w:val="20"/>
        <w:szCs w:val="20"/>
        <w:lang w:val="pt-PT"/>
      </w:rPr>
      <w:t>-18 June</w:t>
    </w:r>
    <w:bookmarkStart w:id="1" w:name="_GoBack"/>
    <w:bookmarkEnd w:id="1"/>
    <w:r>
      <w:rPr>
        <w:i/>
        <w:iCs/>
        <w:sz w:val="20"/>
        <w:szCs w:val="20"/>
        <w:lang w:val="pt-PT"/>
      </w:rPr>
      <w:t xml:space="preserve"> 2020</w:t>
    </w:r>
    <w:r w:rsidRPr="005F36B3">
      <w:rPr>
        <w:i/>
        <w:iCs/>
        <w:sz w:val="20"/>
        <w:szCs w:val="20"/>
        <w:lang w:val="pt-PT"/>
      </w:rPr>
      <w:t>. Editors J</w:t>
    </w:r>
    <w:r>
      <w:rPr>
        <w:i/>
        <w:iCs/>
        <w:sz w:val="20"/>
        <w:szCs w:val="20"/>
        <w:lang w:val="pt-PT"/>
      </w:rPr>
      <w:t>.F. Silva Gomes and S.A. Meguid</w:t>
    </w:r>
  </w:p>
  <w:p w:rsidR="00794154" w:rsidRDefault="00794154" w:rsidP="0031346F">
    <w:pPr>
      <w:pStyle w:val="Header"/>
      <w:tabs>
        <w:tab w:val="clear" w:pos="4252"/>
        <w:tab w:val="clear" w:pos="8504"/>
        <w:tab w:val="left" w:pos="-142"/>
        <w:tab w:val="center" w:pos="4536"/>
        <w:tab w:val="left" w:pos="7088"/>
        <w:tab w:val="right" w:pos="9072"/>
      </w:tabs>
      <w:rPr>
        <w:i/>
        <w:iCs/>
        <w:sz w:val="20"/>
        <w:szCs w:val="20"/>
        <w:lang w:val="pt-PT"/>
      </w:rPr>
    </w:pPr>
    <w:r>
      <w:rPr>
        <w:i/>
        <w:iCs/>
        <w:sz w:val="20"/>
        <w:szCs w:val="20"/>
        <w:lang w:val="pt-PT"/>
      </w:rPr>
      <w:t>Publ. INEGI/FEUP (2020</w:t>
    </w:r>
    <w:r w:rsidRPr="005F36B3">
      <w:rPr>
        <w:i/>
        <w:iCs/>
        <w:sz w:val="20"/>
        <w:szCs w:val="20"/>
        <w:lang w:val="pt-PT"/>
      </w:rPr>
      <w:t xml:space="preserve">); ISBN: </w:t>
    </w:r>
    <w:r>
      <w:rPr>
        <w:i/>
        <w:iCs/>
        <w:sz w:val="20"/>
        <w:szCs w:val="20"/>
        <w:lang w:val="pt-PT"/>
      </w:rPr>
      <w:t>978-989-20-8315-3</w:t>
    </w:r>
  </w:p>
  <w:p w:rsidR="00794154" w:rsidRDefault="00794154" w:rsidP="0031346F">
    <w:pPr>
      <w:pStyle w:val="Header"/>
      <w:tabs>
        <w:tab w:val="clear" w:pos="4252"/>
        <w:tab w:val="clear" w:pos="8504"/>
        <w:tab w:val="left" w:pos="-142"/>
        <w:tab w:val="center" w:pos="4536"/>
        <w:tab w:val="left" w:pos="7088"/>
        <w:tab w:val="right" w:pos="9072"/>
      </w:tabs>
      <w:rPr>
        <w:i/>
        <w:iCs/>
        <w:sz w:val="20"/>
        <w:szCs w:val="20"/>
        <w:lang w:val="pt-PT"/>
      </w:rPr>
    </w:pPr>
  </w:p>
  <w:p w:rsidR="00794154" w:rsidRPr="005F36B3" w:rsidRDefault="00794154" w:rsidP="0031346F">
    <w:pPr>
      <w:pStyle w:val="Header"/>
      <w:tabs>
        <w:tab w:val="clear" w:pos="4252"/>
        <w:tab w:val="clear" w:pos="8504"/>
        <w:tab w:val="left" w:pos="-142"/>
        <w:tab w:val="center" w:pos="4536"/>
        <w:tab w:val="left" w:pos="7088"/>
        <w:tab w:val="right" w:pos="9072"/>
      </w:tabs>
      <w:rPr>
        <w:i/>
        <w:iCs/>
        <w:sz w:val="20"/>
        <w:szCs w:val="20"/>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DC6E6F2"/>
    <w:lvl w:ilvl="0">
      <w:start w:val="1"/>
      <w:numFmt w:val="decimal"/>
      <w:pStyle w:val="ListNumber"/>
      <w:lvlText w:val="%1."/>
      <w:lvlJc w:val="left"/>
      <w:pPr>
        <w:tabs>
          <w:tab w:val="num" w:pos="926"/>
        </w:tabs>
        <w:ind w:left="926" w:hanging="360"/>
      </w:pPr>
    </w:lvl>
  </w:abstractNum>
  <w:abstractNum w:abstractNumId="1" w15:restartNumberingAfterBreak="0">
    <w:nsid w:val="FFFFFF89"/>
    <w:multiLevelType w:val="singleLevel"/>
    <w:tmpl w:val="EF344D96"/>
    <w:lvl w:ilvl="0">
      <w:start w:val="1"/>
      <w:numFmt w:val="bullet"/>
      <w:pStyle w:val="ListBullet"/>
      <w:lvlText w:val="•"/>
      <w:lvlJc w:val="left"/>
      <w:pPr>
        <w:tabs>
          <w:tab w:val="num" w:pos="1437"/>
        </w:tabs>
        <w:ind w:left="1437" w:hanging="360"/>
      </w:pPr>
      <w:rPr>
        <w:rFonts w:hAnsi="Arial" w:hint="default"/>
        <w:b/>
        <w:i w:val="0"/>
      </w:rPr>
    </w:lvl>
  </w:abstractNum>
  <w:abstractNum w:abstractNumId="2" w15:restartNumberingAfterBreak="0">
    <w:nsid w:val="00672711"/>
    <w:multiLevelType w:val="multilevel"/>
    <w:tmpl w:val="D8AAA87A"/>
    <w:styleLink w:val="WW8Num7"/>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120506E"/>
    <w:multiLevelType w:val="multilevel"/>
    <w:tmpl w:val="B51A496E"/>
    <w:styleLink w:val="WW8Num3"/>
    <w:lvl w:ilvl="0">
      <w:start w:val="1"/>
      <w:numFmt w:val="decimal"/>
      <w:lvlText w:val="[%1]"/>
      <w:lvlJc w:val="left"/>
      <w:pPr>
        <w:ind w:left="720" w:hanging="360"/>
      </w:pPr>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243D0B"/>
    <w:multiLevelType w:val="multilevel"/>
    <w:tmpl w:val="09B6F616"/>
    <w:styleLink w:val="WW8Num24"/>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6117B7D"/>
    <w:multiLevelType w:val="multilevel"/>
    <w:tmpl w:val="8C28805E"/>
    <w:styleLink w:val="WW8Num6"/>
    <w:lvl w:ilvl="0">
      <w:start w:val="1"/>
      <w:numFmt w:val="decimal"/>
      <w:lvlText w:val="%1."/>
      <w:lvlJc w:val="left"/>
      <w:pPr>
        <w:ind w:left="517" w:hanging="360"/>
      </w:pPr>
    </w:lvl>
    <w:lvl w:ilvl="1">
      <w:start w:val="1"/>
      <w:numFmt w:val="lowerLetter"/>
      <w:lvlText w:val="%2."/>
      <w:lvlJc w:val="left"/>
      <w:pPr>
        <w:ind w:left="1237" w:hanging="360"/>
      </w:pPr>
    </w:lvl>
    <w:lvl w:ilvl="2">
      <w:start w:val="1"/>
      <w:numFmt w:val="lowerRoman"/>
      <w:lvlText w:val="%3."/>
      <w:lvlJc w:val="right"/>
      <w:pPr>
        <w:ind w:left="1957" w:hanging="180"/>
      </w:pPr>
    </w:lvl>
    <w:lvl w:ilvl="3">
      <w:start w:val="1"/>
      <w:numFmt w:val="decimal"/>
      <w:lvlText w:val="%4."/>
      <w:lvlJc w:val="left"/>
      <w:pPr>
        <w:ind w:left="2677" w:hanging="360"/>
      </w:pPr>
    </w:lvl>
    <w:lvl w:ilvl="4">
      <w:start w:val="1"/>
      <w:numFmt w:val="lowerLetter"/>
      <w:lvlText w:val="%5."/>
      <w:lvlJc w:val="left"/>
      <w:pPr>
        <w:ind w:left="3397" w:hanging="360"/>
      </w:pPr>
    </w:lvl>
    <w:lvl w:ilvl="5">
      <w:start w:val="1"/>
      <w:numFmt w:val="lowerRoman"/>
      <w:lvlText w:val="%6."/>
      <w:lvlJc w:val="right"/>
      <w:pPr>
        <w:ind w:left="4117" w:hanging="180"/>
      </w:pPr>
    </w:lvl>
    <w:lvl w:ilvl="6">
      <w:start w:val="1"/>
      <w:numFmt w:val="decimal"/>
      <w:lvlText w:val="%7."/>
      <w:lvlJc w:val="left"/>
      <w:pPr>
        <w:ind w:left="4837" w:hanging="360"/>
      </w:pPr>
    </w:lvl>
    <w:lvl w:ilvl="7">
      <w:start w:val="1"/>
      <w:numFmt w:val="lowerLetter"/>
      <w:lvlText w:val="%8."/>
      <w:lvlJc w:val="left"/>
      <w:pPr>
        <w:ind w:left="5557" w:hanging="360"/>
      </w:pPr>
    </w:lvl>
    <w:lvl w:ilvl="8">
      <w:start w:val="1"/>
      <w:numFmt w:val="lowerRoman"/>
      <w:lvlText w:val="%9."/>
      <w:lvlJc w:val="right"/>
      <w:pPr>
        <w:ind w:left="6277" w:hanging="180"/>
      </w:pPr>
    </w:lvl>
  </w:abstractNum>
  <w:abstractNum w:abstractNumId="6" w15:restartNumberingAfterBreak="0">
    <w:nsid w:val="09A6616E"/>
    <w:multiLevelType w:val="multilevel"/>
    <w:tmpl w:val="0CE88D50"/>
    <w:styleLink w:val="WW8Num41"/>
    <w:lvl w:ilvl="0">
      <w:numFmt w:val="bullet"/>
      <w:lvlText w:val=""/>
      <w:lvlJc w:val="left"/>
      <w:pPr>
        <w:ind w:left="720" w:hanging="360"/>
      </w:pPr>
      <w:rPr>
        <w:rFonts w:ascii="Symbol" w:hAnsi="Symbol" w:cs="Symbol"/>
        <w:color w:val="000000"/>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0A9B0310"/>
    <w:multiLevelType w:val="multilevel"/>
    <w:tmpl w:val="45761F8A"/>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0B642E62"/>
    <w:multiLevelType w:val="multilevel"/>
    <w:tmpl w:val="256051B8"/>
    <w:styleLink w:val="WW8Num21"/>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0BA9081F"/>
    <w:multiLevelType w:val="multilevel"/>
    <w:tmpl w:val="8216167A"/>
    <w:styleLink w:val="WW8Num15"/>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0F6830CC"/>
    <w:multiLevelType w:val="multilevel"/>
    <w:tmpl w:val="A302144E"/>
    <w:styleLink w:val="WW8Num26"/>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0FE20D07"/>
    <w:multiLevelType w:val="multilevel"/>
    <w:tmpl w:val="137E1E50"/>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08291F"/>
    <w:multiLevelType w:val="multilevel"/>
    <w:tmpl w:val="9EFCB1C4"/>
    <w:styleLink w:val="WW8Num34"/>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0E304E7"/>
    <w:multiLevelType w:val="multilevel"/>
    <w:tmpl w:val="A8369160"/>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1FB7FF0"/>
    <w:multiLevelType w:val="multilevel"/>
    <w:tmpl w:val="B7DE665C"/>
    <w:styleLink w:val="WW8Num17"/>
    <w:lvl w:ilvl="0">
      <w:numFmt w:val="bullet"/>
      <w:lvlText w:val=""/>
      <w:lvlJc w:val="left"/>
      <w:pPr>
        <w:ind w:left="720" w:hanging="360"/>
      </w:pPr>
      <w:rPr>
        <w:rFonts w:ascii="Symbol" w:hAnsi="Symbol" w:cs="Symbol"/>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6B251BF"/>
    <w:multiLevelType w:val="multilevel"/>
    <w:tmpl w:val="97AAD0A6"/>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7E5706C"/>
    <w:multiLevelType w:val="multilevel"/>
    <w:tmpl w:val="7CF09774"/>
    <w:styleLink w:val="WW8Num10"/>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9C665FD"/>
    <w:multiLevelType w:val="multilevel"/>
    <w:tmpl w:val="D4E4B1C2"/>
    <w:styleLink w:val="WW8Num18"/>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ISTReferences"/>
      <w:lvlText w:val="[%2]"/>
      <w:lvlJc w:val="left"/>
      <w:pPr>
        <w:tabs>
          <w:tab w:val="num" w:pos="680"/>
        </w:tabs>
        <w:ind w:left="680" w:hanging="51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B763939"/>
    <w:multiLevelType w:val="multilevel"/>
    <w:tmpl w:val="E306DEAC"/>
    <w:styleLink w:val="WW8Num29"/>
    <w:lvl w:ilvl="0">
      <w:start w:val="1"/>
      <w:numFmt w:val="decimal"/>
      <w:lvlText w:val="[%1]"/>
      <w:lvlJc w:val="left"/>
      <w:pPr>
        <w:ind w:left="720" w:hanging="360"/>
      </w:pPr>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CE94CC8"/>
    <w:multiLevelType w:val="multilevel"/>
    <w:tmpl w:val="A0824770"/>
    <w:lvl w:ilvl="0">
      <w:start w:val="1"/>
      <w:numFmt w:val="decimal"/>
      <w:pStyle w:val="TtuloNvel1"/>
      <w:lvlText w:val="%1."/>
      <w:lvlJc w:val="left"/>
      <w:pPr>
        <w:tabs>
          <w:tab w:val="num" w:pos="340"/>
        </w:tabs>
        <w:ind w:left="340" w:hanging="340"/>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1">
      <w:start w:val="1"/>
      <w:numFmt w:val="decimal"/>
      <w:pStyle w:val="TtuloNvel2"/>
      <w:lvlText w:val="%1.%2."/>
      <w:lvlJc w:val="left"/>
      <w:pPr>
        <w:tabs>
          <w:tab w:val="num" w:pos="397"/>
        </w:tabs>
        <w:ind w:left="397" w:hanging="397"/>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2">
      <w:start w:val="1"/>
      <w:numFmt w:val="decimal"/>
      <w:lvlText w:val="%1.%2.%3."/>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000000"/>
        <w:sz w:val="2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1D4108FD"/>
    <w:multiLevelType w:val="multilevel"/>
    <w:tmpl w:val="EA36D800"/>
    <w:styleLink w:val="WW8Num2"/>
    <w:lvl w:ilvl="0">
      <w:start w:val="1"/>
      <w:numFmt w:val="decimal"/>
      <w:lvlText w:val="[%1]"/>
      <w:lvlJc w:val="left"/>
      <w:pPr>
        <w:ind w:left="360" w:hanging="360"/>
      </w:pPr>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1404F3"/>
    <w:multiLevelType w:val="multilevel"/>
    <w:tmpl w:val="0D9C9758"/>
    <w:styleLink w:val="WW8Num44"/>
    <w:lvl w:ilvl="0">
      <w:numFmt w:val="bullet"/>
      <w:lvlText w:val=""/>
      <w:lvlJc w:val="left"/>
      <w:pPr>
        <w:ind w:left="170" w:hanging="17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22A54917"/>
    <w:multiLevelType w:val="multilevel"/>
    <w:tmpl w:val="2D102DAE"/>
    <w:lvl w:ilvl="0">
      <w:start w:val="1"/>
      <w:numFmt w:val="upperLetter"/>
      <w:pStyle w:val="Anexos"/>
      <w:suff w:val="space"/>
      <w:lvlText w:val="Anne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Anexos3"/>
      <w:suff w:val="space"/>
      <w:lvlText w:val="%1.%2.%3."/>
      <w:lvlJc w:val="right"/>
      <w:pPr>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33B3BEC"/>
    <w:multiLevelType w:val="multilevel"/>
    <w:tmpl w:val="F6EE8D8A"/>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239D7A50"/>
    <w:multiLevelType w:val="multilevel"/>
    <w:tmpl w:val="22601C4E"/>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24AC0346"/>
    <w:multiLevelType w:val="multilevel"/>
    <w:tmpl w:val="82D246CC"/>
    <w:styleLink w:val="WW8Num35"/>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2A4F5B78"/>
    <w:multiLevelType w:val="hybridMultilevel"/>
    <w:tmpl w:val="89B20108"/>
    <w:lvl w:ilvl="0" w:tplc="2CC050A6">
      <w:start w:val="1"/>
      <w:numFmt w:val="decimal"/>
      <w:pStyle w:val="References"/>
      <w:lvlText w:val="[RD-%1]"/>
      <w:lvlJc w:val="left"/>
      <w:pPr>
        <w:tabs>
          <w:tab w:val="num" w:pos="1797"/>
        </w:tabs>
        <w:ind w:left="143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DA0062"/>
    <w:multiLevelType w:val="multilevel"/>
    <w:tmpl w:val="C1102D10"/>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08711E"/>
    <w:multiLevelType w:val="multilevel"/>
    <w:tmpl w:val="9342D2EC"/>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30AB41CE"/>
    <w:multiLevelType w:val="multilevel"/>
    <w:tmpl w:val="9F9A80E8"/>
    <w:styleLink w:val="WW8Num4"/>
    <w:lvl w:ilvl="0">
      <w:start w:val="1"/>
      <w:numFmt w:val="lowerLetter"/>
      <w:lvlText w:val="(%1)"/>
      <w:lvlJc w:val="left"/>
      <w:pPr>
        <w:ind w:left="7560" w:hanging="4770"/>
      </w:p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31" w15:restartNumberingAfterBreak="0">
    <w:nsid w:val="31041D76"/>
    <w:multiLevelType w:val="multilevel"/>
    <w:tmpl w:val="CB703FB4"/>
    <w:styleLink w:val="WW8Num2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2" w15:restartNumberingAfterBreak="0">
    <w:nsid w:val="312A56C4"/>
    <w:multiLevelType w:val="multilevel"/>
    <w:tmpl w:val="B4A481BA"/>
    <w:styleLink w:val="WW8Num22"/>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32800671"/>
    <w:multiLevelType w:val="hybridMultilevel"/>
    <w:tmpl w:val="AE742850"/>
    <w:lvl w:ilvl="0" w:tplc="253CB388">
      <w:start w:val="1"/>
      <w:numFmt w:val="decimal"/>
      <w:pStyle w:val="ApplicableDocuments"/>
      <w:lvlText w:val="[AP-%1]"/>
      <w:lvlJc w:val="left"/>
      <w:pPr>
        <w:tabs>
          <w:tab w:val="num" w:pos="2874"/>
        </w:tabs>
        <w:ind w:left="2377" w:hanging="223"/>
      </w:pPr>
      <w:rPr>
        <w:rFonts w:ascii="Arial" w:hAnsi="Arial" w:hint="default"/>
        <w:sz w:val="20"/>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34" w15:restartNumberingAfterBreak="0">
    <w:nsid w:val="349568EE"/>
    <w:multiLevelType w:val="hybridMultilevel"/>
    <w:tmpl w:val="5C7454B8"/>
    <w:lvl w:ilvl="0" w:tplc="AAB8E186">
      <w:start w:val="1"/>
      <w:numFmt w:val="decimal"/>
      <w:pStyle w:val="references0"/>
      <w:lvlText w:val="[%1]"/>
      <w:lvlJc w:val="left"/>
      <w:pPr>
        <w:tabs>
          <w:tab w:val="num" w:pos="360"/>
        </w:tabs>
        <w:ind w:left="227" w:hanging="22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36B73799"/>
    <w:multiLevelType w:val="multilevel"/>
    <w:tmpl w:val="578035A6"/>
    <w:styleLink w:val="WW8Num13"/>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6" w15:restartNumberingAfterBreak="0">
    <w:nsid w:val="37EB7252"/>
    <w:multiLevelType w:val="multilevel"/>
    <w:tmpl w:val="1B9A6382"/>
    <w:lvl w:ilvl="0">
      <w:start w:val="1"/>
      <w:numFmt w:val="upperLetter"/>
      <w:suff w:val="space"/>
      <w:lvlText w:val="Appendix %1."/>
      <w:lvlJc w:val="right"/>
      <w:pPr>
        <w:ind w:left="0" w:firstLine="0"/>
      </w:pPr>
    </w:lvl>
    <w:lvl w:ilvl="1">
      <w:start w:val="1"/>
      <w:numFmt w:val="decimal"/>
      <w:pStyle w:val="Anexos2"/>
      <w:suff w:val="space"/>
      <w:lvlText w:val="%1.%2."/>
      <w:lvlJc w:val="left"/>
      <w:pPr>
        <w:ind w:left="0" w:firstLine="0"/>
      </w:pPr>
    </w:lvl>
    <w:lvl w:ilvl="2">
      <w:start w:val="1"/>
      <w:numFmt w:val="decimal"/>
      <w:suff w:val="space"/>
      <w:lvlText w:val="%1.%2.%3."/>
      <w:lvlJc w:val="right"/>
      <w:pPr>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3D2F77D7"/>
    <w:multiLevelType w:val="multilevel"/>
    <w:tmpl w:val="66542924"/>
    <w:styleLink w:val="WW8Num31"/>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45767BF7"/>
    <w:multiLevelType w:val="multilevel"/>
    <w:tmpl w:val="028ACE40"/>
    <w:styleLink w:val="WW8Num38"/>
    <w:lvl w:ilvl="0">
      <w:start w:val="1"/>
      <w:numFmt w:val="lowerRoman"/>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EA307D8"/>
    <w:multiLevelType w:val="multilevel"/>
    <w:tmpl w:val="46F0D300"/>
    <w:styleLink w:val="WW8Num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8B4423D"/>
    <w:multiLevelType w:val="multilevel"/>
    <w:tmpl w:val="CE088D38"/>
    <w:styleLink w:val="WW8Num40"/>
    <w:lvl w:ilvl="0">
      <w:start w:val="1"/>
      <w:numFmt w:val="decimal"/>
      <w:lvlText w:val="Fig.III.%1 :"/>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C67973"/>
    <w:multiLevelType w:val="multilevel"/>
    <w:tmpl w:val="2D1E41FE"/>
    <w:styleLink w:val="WW8Num14"/>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5D031926"/>
    <w:multiLevelType w:val="multilevel"/>
    <w:tmpl w:val="8F064A44"/>
    <w:styleLink w:val="CNIMNumeracinApartados"/>
    <w:lvl w:ilvl="0">
      <w:start w:val="1"/>
      <w:numFmt w:val="decimal"/>
      <w:pStyle w:val="CNIMApartado-Nivel1"/>
      <w:lvlText w:val="%1."/>
      <w:lvlJc w:val="left"/>
      <w:pPr>
        <w:tabs>
          <w:tab w:val="num" w:pos="4678"/>
        </w:tabs>
        <w:ind w:left="4678" w:hanging="425"/>
      </w:pPr>
      <w:rPr>
        <w:rFonts w:hint="default"/>
      </w:rPr>
    </w:lvl>
    <w:lvl w:ilvl="1">
      <w:start w:val="1"/>
      <w:numFmt w:val="decimal"/>
      <w:pStyle w:val="CNIMApartado-Nivel2"/>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E081FE8"/>
    <w:multiLevelType w:val="hybridMultilevel"/>
    <w:tmpl w:val="60F40AB6"/>
    <w:lvl w:ilvl="0" w:tplc="A296DE9C">
      <w:start w:val="1"/>
      <w:numFmt w:val="decimal"/>
      <w:pStyle w:val="Heading"/>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15:restartNumberingAfterBreak="0">
    <w:nsid w:val="60421378"/>
    <w:multiLevelType w:val="multilevel"/>
    <w:tmpl w:val="42CA9394"/>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60DD4684"/>
    <w:multiLevelType w:val="singleLevel"/>
    <w:tmpl w:val="5532D522"/>
    <w:lvl w:ilvl="0">
      <w:start w:val="1"/>
      <w:numFmt w:val="decimal"/>
      <w:pStyle w:val="Applicabledocuments0"/>
      <w:lvlText w:val="[AD-%1]"/>
      <w:lvlJc w:val="left"/>
      <w:pPr>
        <w:tabs>
          <w:tab w:val="num" w:pos="1797"/>
        </w:tabs>
        <w:ind w:left="1134" w:hanging="57"/>
      </w:pPr>
      <w:rPr>
        <w:rFonts w:ascii="Arial" w:hAnsi="Arial" w:hint="default"/>
        <w:sz w:val="20"/>
      </w:rPr>
    </w:lvl>
  </w:abstractNum>
  <w:abstractNum w:abstractNumId="46" w15:restartNumberingAfterBreak="0">
    <w:nsid w:val="62D13254"/>
    <w:multiLevelType w:val="multilevel"/>
    <w:tmpl w:val="0E263268"/>
    <w:styleLink w:val="WW8Num8"/>
    <w:lvl w:ilvl="0">
      <w:numFmt w:val="bullet"/>
      <w:lvlText w:val=""/>
      <w:lvlJc w:val="left"/>
      <w:pPr>
        <w:ind w:left="720" w:hanging="360"/>
      </w:pPr>
      <w:rPr>
        <w:rFonts w:ascii="Symbol" w:hAnsi="Symbol" w:cs="Symbol"/>
        <w:color w:val="000000"/>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6719039D"/>
    <w:multiLevelType w:val="multilevel"/>
    <w:tmpl w:val="8FE6F8CC"/>
    <w:styleLink w:val="WW8Num32"/>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68F4263D"/>
    <w:multiLevelType w:val="multilevel"/>
    <w:tmpl w:val="3392E48A"/>
    <w:styleLink w:val="WW8Num19"/>
    <w:lvl w:ilvl="0">
      <w:start w:val="1"/>
      <w:numFmt w:val="decimal"/>
      <w:lvlText w:val="[%1]"/>
      <w:lvlJc w:val="left"/>
      <w:pPr>
        <w:ind w:left="22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511365"/>
    <w:multiLevelType w:val="multilevel"/>
    <w:tmpl w:val="6888BF30"/>
    <w:styleLink w:val="WW8Num5"/>
    <w:lvl w:ilvl="0">
      <w:numFmt w:val="bullet"/>
      <w:lvlText w:val=""/>
      <w:lvlJc w:val="left"/>
      <w:pPr>
        <w:ind w:left="720" w:hanging="360"/>
      </w:pPr>
      <w:rPr>
        <w:rFonts w:ascii="Symbol" w:hAnsi="Symbol" w:cs="Symbol"/>
        <w:color w:val="000000"/>
        <w:sz w:val="20"/>
        <w:szCs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6D7856F0"/>
    <w:multiLevelType w:val="multilevel"/>
    <w:tmpl w:val="F510F864"/>
    <w:lvl w:ilvl="0">
      <w:start w:val="1"/>
      <w:numFmt w:val="decimal"/>
      <w:pStyle w:val="figure"/>
      <w:lvlText w:val="Fig.III.%1 :"/>
      <w:lvlJc w:val="left"/>
      <w:pPr>
        <w:tabs>
          <w:tab w:val="num" w:pos="144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1" w15:restartNumberingAfterBreak="0">
    <w:nsid w:val="6FF148FF"/>
    <w:multiLevelType w:val="multilevel"/>
    <w:tmpl w:val="2C807D68"/>
    <w:styleLink w:val="WW8Num12"/>
    <w:lvl w:ilvl="0">
      <w:start w:val="1"/>
      <w:numFmt w:val="decimal"/>
      <w:lvlText w:val="[%1]"/>
      <w:lvlJc w:val="left"/>
      <w:pPr>
        <w:ind w:left="360" w:hanging="360"/>
      </w:pPr>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CF515F"/>
    <w:multiLevelType w:val="singleLevel"/>
    <w:tmpl w:val="AE129724"/>
    <w:lvl w:ilvl="0">
      <w:start w:val="1"/>
      <w:numFmt w:val="decimal"/>
      <w:pStyle w:val="ListNumber2"/>
      <w:lvlText w:val="%1."/>
      <w:lvlJc w:val="left"/>
      <w:pPr>
        <w:tabs>
          <w:tab w:val="num" w:pos="360"/>
        </w:tabs>
        <w:ind w:left="360" w:hanging="360"/>
      </w:pPr>
    </w:lvl>
  </w:abstractNum>
  <w:abstractNum w:abstractNumId="53" w15:restartNumberingAfterBreak="0">
    <w:nsid w:val="73067C58"/>
    <w:multiLevelType w:val="multilevel"/>
    <w:tmpl w:val="05A6186A"/>
    <w:styleLink w:val="WW8Num11"/>
    <w:lvl w:ilvl="0">
      <w:start w:val="1"/>
      <w:numFmt w:val="none"/>
      <w:lvlText w:val="[1]%1"/>
      <w:lvlJc w:val="right"/>
      <w:pPr>
        <w:ind w:left="1571" w:hanging="360"/>
      </w:pPr>
    </w:lvl>
    <w:lvl w:ilvl="1">
      <w:start w:val="1"/>
      <w:numFmt w:val="decimal"/>
      <w:lvlText w:val="[]%2"/>
      <w:lvlJc w:val="left"/>
      <w:pPr>
        <w:ind w:left="680" w:hanging="51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D66C60"/>
    <w:multiLevelType w:val="singleLevel"/>
    <w:tmpl w:val="F2BCCCA8"/>
    <w:lvl w:ilvl="0">
      <w:start w:val="1"/>
      <w:numFmt w:val="decimal"/>
      <w:pStyle w:val="IEEEAbstract"/>
      <w:lvlText w:val="[%1]"/>
      <w:lvlJc w:val="left"/>
      <w:pPr>
        <w:tabs>
          <w:tab w:val="num" w:pos="360"/>
        </w:tabs>
        <w:ind w:left="360" w:hanging="360"/>
      </w:pPr>
    </w:lvl>
  </w:abstractNum>
  <w:abstractNum w:abstractNumId="55" w15:restartNumberingAfterBreak="0">
    <w:nsid w:val="75FA5BC1"/>
    <w:multiLevelType w:val="multilevel"/>
    <w:tmpl w:val="87927D6C"/>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A76615E"/>
    <w:multiLevelType w:val="multilevel"/>
    <w:tmpl w:val="2C4013DE"/>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D783DE1"/>
    <w:multiLevelType w:val="multilevel"/>
    <w:tmpl w:val="1EFC0962"/>
    <w:styleLink w:val="WW8Num4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F9B217E"/>
    <w:multiLevelType w:val="multilevel"/>
    <w:tmpl w:val="2AE893CA"/>
    <w:styleLink w:val="WW8Num20"/>
    <w:lvl w:ilvl="0">
      <w:start w:val="1"/>
      <w:numFmt w:val="decimal"/>
      <w:lvlText w:val="[%1]"/>
      <w:lvlJc w:val="left"/>
      <w:pPr>
        <w:ind w:left="360" w:hanging="360"/>
      </w:pPr>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4"/>
  </w:num>
  <w:num w:numId="3">
    <w:abstractNumId w:val="50"/>
  </w:num>
  <w:num w:numId="4">
    <w:abstractNumId w:val="54"/>
  </w:num>
  <w:num w:numId="5">
    <w:abstractNumId w:val="43"/>
  </w:num>
  <w:num w:numId="6">
    <w:abstractNumId w:val="0"/>
  </w:num>
  <w:num w:numId="7">
    <w:abstractNumId w:val="1"/>
  </w:num>
  <w:num w:numId="8">
    <w:abstractNumId w:val="23"/>
  </w:num>
  <w:num w:numId="9">
    <w:abstractNumId w:val="36"/>
  </w:num>
  <w:num w:numId="10">
    <w:abstractNumId w:val="52"/>
  </w:num>
  <w:num w:numId="11">
    <w:abstractNumId w:val="45"/>
  </w:num>
  <w:num w:numId="12">
    <w:abstractNumId w:val="27"/>
  </w:num>
  <w:num w:numId="13">
    <w:abstractNumId w:val="33"/>
  </w:num>
  <w:num w:numId="14">
    <w:abstractNumId w:val="42"/>
  </w:num>
  <w:num w:numId="15">
    <w:abstractNumId w:val="20"/>
  </w:num>
  <w:num w:numId="16">
    <w:abstractNumId w:val="55"/>
  </w:num>
  <w:num w:numId="17">
    <w:abstractNumId w:val="21"/>
  </w:num>
  <w:num w:numId="18">
    <w:abstractNumId w:val="3"/>
  </w:num>
  <w:num w:numId="19">
    <w:abstractNumId w:val="30"/>
  </w:num>
  <w:num w:numId="20">
    <w:abstractNumId w:val="49"/>
  </w:num>
  <w:num w:numId="21">
    <w:abstractNumId w:val="5"/>
  </w:num>
  <w:num w:numId="22">
    <w:abstractNumId w:val="2"/>
  </w:num>
  <w:num w:numId="23">
    <w:abstractNumId w:val="46"/>
  </w:num>
  <w:num w:numId="24">
    <w:abstractNumId w:val="11"/>
  </w:num>
  <w:num w:numId="25">
    <w:abstractNumId w:val="16"/>
  </w:num>
  <w:num w:numId="26">
    <w:abstractNumId w:val="53"/>
  </w:num>
  <w:num w:numId="27">
    <w:abstractNumId w:val="51"/>
  </w:num>
  <w:num w:numId="28">
    <w:abstractNumId w:val="35"/>
  </w:num>
  <w:num w:numId="29">
    <w:abstractNumId w:val="41"/>
  </w:num>
  <w:num w:numId="30">
    <w:abstractNumId w:val="9"/>
  </w:num>
  <w:num w:numId="31">
    <w:abstractNumId w:val="39"/>
  </w:num>
  <w:num w:numId="32">
    <w:abstractNumId w:val="14"/>
  </w:num>
  <w:num w:numId="33">
    <w:abstractNumId w:val="17"/>
  </w:num>
  <w:num w:numId="34">
    <w:abstractNumId w:val="48"/>
  </w:num>
  <w:num w:numId="35">
    <w:abstractNumId w:val="58"/>
  </w:num>
  <w:num w:numId="36">
    <w:abstractNumId w:val="8"/>
  </w:num>
  <w:num w:numId="37">
    <w:abstractNumId w:val="32"/>
  </w:num>
  <w:num w:numId="38">
    <w:abstractNumId w:val="28"/>
  </w:num>
  <w:num w:numId="39">
    <w:abstractNumId w:val="4"/>
  </w:num>
  <w:num w:numId="40">
    <w:abstractNumId w:val="15"/>
  </w:num>
  <w:num w:numId="41">
    <w:abstractNumId w:val="10"/>
  </w:num>
  <w:num w:numId="42">
    <w:abstractNumId w:val="24"/>
  </w:num>
  <w:num w:numId="43">
    <w:abstractNumId w:val="31"/>
  </w:num>
  <w:num w:numId="44">
    <w:abstractNumId w:val="19"/>
  </w:num>
  <w:num w:numId="45">
    <w:abstractNumId w:val="7"/>
  </w:num>
  <w:num w:numId="46">
    <w:abstractNumId w:val="37"/>
  </w:num>
  <w:num w:numId="47">
    <w:abstractNumId w:val="47"/>
  </w:num>
  <w:num w:numId="48">
    <w:abstractNumId w:val="25"/>
  </w:num>
  <w:num w:numId="49">
    <w:abstractNumId w:val="12"/>
  </w:num>
  <w:num w:numId="50">
    <w:abstractNumId w:val="26"/>
  </w:num>
  <w:num w:numId="51">
    <w:abstractNumId w:val="29"/>
  </w:num>
  <w:num w:numId="52">
    <w:abstractNumId w:val="13"/>
  </w:num>
  <w:num w:numId="53">
    <w:abstractNumId w:val="38"/>
  </w:num>
  <w:num w:numId="54">
    <w:abstractNumId w:val="56"/>
  </w:num>
  <w:num w:numId="55">
    <w:abstractNumId w:val="40"/>
  </w:num>
  <w:num w:numId="56">
    <w:abstractNumId w:val="6"/>
  </w:num>
  <w:num w:numId="57">
    <w:abstractNumId w:val="44"/>
  </w:num>
  <w:num w:numId="58">
    <w:abstractNumId w:val="57"/>
  </w:num>
  <w:num w:numId="59">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oNotHyphenateCaps/>
  <w:evenAndOddHeaders/>
  <w:drawingGridHorizontalSpacing w:val="181"/>
  <w:drawingGridVerticalSpacing w:val="181"/>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C7"/>
    <w:rsid w:val="000063A2"/>
    <w:rsid w:val="0002204A"/>
    <w:rsid w:val="0003029B"/>
    <w:rsid w:val="000312E4"/>
    <w:rsid w:val="00031CE1"/>
    <w:rsid w:val="000325A6"/>
    <w:rsid w:val="00033698"/>
    <w:rsid w:val="000562C7"/>
    <w:rsid w:val="000669CD"/>
    <w:rsid w:val="000714AF"/>
    <w:rsid w:val="00080915"/>
    <w:rsid w:val="00085FEB"/>
    <w:rsid w:val="0009633E"/>
    <w:rsid w:val="000A2192"/>
    <w:rsid w:val="000A786D"/>
    <w:rsid w:val="000B1DD8"/>
    <w:rsid w:val="000B6357"/>
    <w:rsid w:val="000B6EBB"/>
    <w:rsid w:val="000C70E8"/>
    <w:rsid w:val="000C7F84"/>
    <w:rsid w:val="000D4AC2"/>
    <w:rsid w:val="000D6309"/>
    <w:rsid w:val="000D76DE"/>
    <w:rsid w:val="000F11F4"/>
    <w:rsid w:val="00101031"/>
    <w:rsid w:val="00101440"/>
    <w:rsid w:val="00107D50"/>
    <w:rsid w:val="001138CC"/>
    <w:rsid w:val="00123A1C"/>
    <w:rsid w:val="00124159"/>
    <w:rsid w:val="00124347"/>
    <w:rsid w:val="00130DB6"/>
    <w:rsid w:val="00131F1B"/>
    <w:rsid w:val="00133BC1"/>
    <w:rsid w:val="00134DE3"/>
    <w:rsid w:val="00143968"/>
    <w:rsid w:val="00144181"/>
    <w:rsid w:val="00147C32"/>
    <w:rsid w:val="00155639"/>
    <w:rsid w:val="001565AE"/>
    <w:rsid w:val="0016345B"/>
    <w:rsid w:val="00165841"/>
    <w:rsid w:val="0016672D"/>
    <w:rsid w:val="00167DFA"/>
    <w:rsid w:val="00172FCD"/>
    <w:rsid w:val="001761F5"/>
    <w:rsid w:val="00176729"/>
    <w:rsid w:val="00176C47"/>
    <w:rsid w:val="0017747F"/>
    <w:rsid w:val="0018005A"/>
    <w:rsid w:val="00180AB9"/>
    <w:rsid w:val="001871F9"/>
    <w:rsid w:val="00187C0E"/>
    <w:rsid w:val="00195D46"/>
    <w:rsid w:val="00197BEF"/>
    <w:rsid w:val="001A0573"/>
    <w:rsid w:val="001A1AF3"/>
    <w:rsid w:val="001B2108"/>
    <w:rsid w:val="001B5DDD"/>
    <w:rsid w:val="001B61DE"/>
    <w:rsid w:val="001C1D7C"/>
    <w:rsid w:val="001C290B"/>
    <w:rsid w:val="001C4BD5"/>
    <w:rsid w:val="001D0D13"/>
    <w:rsid w:val="001D223B"/>
    <w:rsid w:val="001D5D56"/>
    <w:rsid w:val="001D5F18"/>
    <w:rsid w:val="001E0909"/>
    <w:rsid w:val="001F08BC"/>
    <w:rsid w:val="001F096F"/>
    <w:rsid w:val="001F571C"/>
    <w:rsid w:val="001F6EF9"/>
    <w:rsid w:val="00202860"/>
    <w:rsid w:val="00202DA2"/>
    <w:rsid w:val="00204675"/>
    <w:rsid w:val="002050CA"/>
    <w:rsid w:val="0020579F"/>
    <w:rsid w:val="00205C14"/>
    <w:rsid w:val="0021244E"/>
    <w:rsid w:val="00215F87"/>
    <w:rsid w:val="0022009C"/>
    <w:rsid w:val="00221CF3"/>
    <w:rsid w:val="0022346D"/>
    <w:rsid w:val="0022448E"/>
    <w:rsid w:val="00225E46"/>
    <w:rsid w:val="00225E76"/>
    <w:rsid w:val="002311C7"/>
    <w:rsid w:val="00231DE9"/>
    <w:rsid w:val="00241F51"/>
    <w:rsid w:val="00244BAA"/>
    <w:rsid w:val="00254F2B"/>
    <w:rsid w:val="00264FF1"/>
    <w:rsid w:val="0026795D"/>
    <w:rsid w:val="002703C7"/>
    <w:rsid w:val="00272417"/>
    <w:rsid w:val="002725B2"/>
    <w:rsid w:val="00281ED5"/>
    <w:rsid w:val="00283578"/>
    <w:rsid w:val="002914C6"/>
    <w:rsid w:val="002A0E01"/>
    <w:rsid w:val="002A7F3B"/>
    <w:rsid w:val="002B1665"/>
    <w:rsid w:val="002B2ED5"/>
    <w:rsid w:val="002B3FBC"/>
    <w:rsid w:val="002C2568"/>
    <w:rsid w:val="002C60CD"/>
    <w:rsid w:val="002C7D02"/>
    <w:rsid w:val="002D11CF"/>
    <w:rsid w:val="002D1CFE"/>
    <w:rsid w:val="002D1F6F"/>
    <w:rsid w:val="002D642B"/>
    <w:rsid w:val="002D783A"/>
    <w:rsid w:val="002F0C10"/>
    <w:rsid w:val="002F0C68"/>
    <w:rsid w:val="002F145A"/>
    <w:rsid w:val="002F3038"/>
    <w:rsid w:val="002F42C0"/>
    <w:rsid w:val="002F759C"/>
    <w:rsid w:val="002F7BDF"/>
    <w:rsid w:val="00303077"/>
    <w:rsid w:val="0031346F"/>
    <w:rsid w:val="00317BE6"/>
    <w:rsid w:val="00320C76"/>
    <w:rsid w:val="00322188"/>
    <w:rsid w:val="00323DDC"/>
    <w:rsid w:val="00323F74"/>
    <w:rsid w:val="003314FE"/>
    <w:rsid w:val="00331535"/>
    <w:rsid w:val="00342524"/>
    <w:rsid w:val="00342654"/>
    <w:rsid w:val="00350848"/>
    <w:rsid w:val="00353C42"/>
    <w:rsid w:val="00354AFC"/>
    <w:rsid w:val="003562B6"/>
    <w:rsid w:val="00363A6D"/>
    <w:rsid w:val="0037065C"/>
    <w:rsid w:val="00371FE5"/>
    <w:rsid w:val="0037292B"/>
    <w:rsid w:val="00377499"/>
    <w:rsid w:val="003857C5"/>
    <w:rsid w:val="00385A94"/>
    <w:rsid w:val="00387D84"/>
    <w:rsid w:val="003907F5"/>
    <w:rsid w:val="0039670C"/>
    <w:rsid w:val="003978AD"/>
    <w:rsid w:val="003A0EF9"/>
    <w:rsid w:val="003A33C1"/>
    <w:rsid w:val="003A3BAF"/>
    <w:rsid w:val="003A6347"/>
    <w:rsid w:val="003C5F9C"/>
    <w:rsid w:val="003C7CA7"/>
    <w:rsid w:val="003D0D7C"/>
    <w:rsid w:val="003D34E1"/>
    <w:rsid w:val="003D5D96"/>
    <w:rsid w:val="003E34A7"/>
    <w:rsid w:val="003E56F1"/>
    <w:rsid w:val="003F012C"/>
    <w:rsid w:val="003F0CC1"/>
    <w:rsid w:val="003F2EA0"/>
    <w:rsid w:val="003F3503"/>
    <w:rsid w:val="003F58A6"/>
    <w:rsid w:val="004000CF"/>
    <w:rsid w:val="00404689"/>
    <w:rsid w:val="004063DB"/>
    <w:rsid w:val="00407940"/>
    <w:rsid w:val="00410CFA"/>
    <w:rsid w:val="00410EAF"/>
    <w:rsid w:val="00417DAA"/>
    <w:rsid w:val="00423524"/>
    <w:rsid w:val="004246D6"/>
    <w:rsid w:val="0044052D"/>
    <w:rsid w:val="0045263F"/>
    <w:rsid w:val="004555BA"/>
    <w:rsid w:val="00455F11"/>
    <w:rsid w:val="0045652C"/>
    <w:rsid w:val="0045779E"/>
    <w:rsid w:val="00460246"/>
    <w:rsid w:val="00460F57"/>
    <w:rsid w:val="00463652"/>
    <w:rsid w:val="0048101A"/>
    <w:rsid w:val="004813B8"/>
    <w:rsid w:val="0048524B"/>
    <w:rsid w:val="004A027A"/>
    <w:rsid w:val="004A0F6A"/>
    <w:rsid w:val="004A1800"/>
    <w:rsid w:val="004A5FA2"/>
    <w:rsid w:val="004B14E4"/>
    <w:rsid w:val="004B2F93"/>
    <w:rsid w:val="004B519D"/>
    <w:rsid w:val="004B75F3"/>
    <w:rsid w:val="004B7B3D"/>
    <w:rsid w:val="004C2470"/>
    <w:rsid w:val="004C323E"/>
    <w:rsid w:val="004C58F0"/>
    <w:rsid w:val="004C5D53"/>
    <w:rsid w:val="004C720F"/>
    <w:rsid w:val="004D043A"/>
    <w:rsid w:val="004D0B15"/>
    <w:rsid w:val="004D16DC"/>
    <w:rsid w:val="004D3607"/>
    <w:rsid w:val="004D7243"/>
    <w:rsid w:val="004F10E3"/>
    <w:rsid w:val="004F1845"/>
    <w:rsid w:val="004F1A80"/>
    <w:rsid w:val="004F21F1"/>
    <w:rsid w:val="004F3367"/>
    <w:rsid w:val="00501276"/>
    <w:rsid w:val="00502826"/>
    <w:rsid w:val="00503876"/>
    <w:rsid w:val="00503E45"/>
    <w:rsid w:val="0050554F"/>
    <w:rsid w:val="0050794C"/>
    <w:rsid w:val="00507E3A"/>
    <w:rsid w:val="00513455"/>
    <w:rsid w:val="00517B32"/>
    <w:rsid w:val="00521054"/>
    <w:rsid w:val="00521655"/>
    <w:rsid w:val="00523396"/>
    <w:rsid w:val="0052402E"/>
    <w:rsid w:val="0052725B"/>
    <w:rsid w:val="00527DEE"/>
    <w:rsid w:val="005415AA"/>
    <w:rsid w:val="00547945"/>
    <w:rsid w:val="00550CDB"/>
    <w:rsid w:val="005517A3"/>
    <w:rsid w:val="00557459"/>
    <w:rsid w:val="005621EA"/>
    <w:rsid w:val="00562477"/>
    <w:rsid w:val="00562645"/>
    <w:rsid w:val="005633AB"/>
    <w:rsid w:val="00572D13"/>
    <w:rsid w:val="00575BEA"/>
    <w:rsid w:val="00581FC8"/>
    <w:rsid w:val="005848E7"/>
    <w:rsid w:val="005855EA"/>
    <w:rsid w:val="0058573F"/>
    <w:rsid w:val="0059211B"/>
    <w:rsid w:val="00592E1A"/>
    <w:rsid w:val="00595807"/>
    <w:rsid w:val="005959A5"/>
    <w:rsid w:val="005970EA"/>
    <w:rsid w:val="00597D1E"/>
    <w:rsid w:val="005A00BD"/>
    <w:rsid w:val="005A5536"/>
    <w:rsid w:val="005B01B7"/>
    <w:rsid w:val="005B2D08"/>
    <w:rsid w:val="005B5388"/>
    <w:rsid w:val="005B56EF"/>
    <w:rsid w:val="005B605E"/>
    <w:rsid w:val="005C07CA"/>
    <w:rsid w:val="005D16A0"/>
    <w:rsid w:val="005D4782"/>
    <w:rsid w:val="005D5E30"/>
    <w:rsid w:val="005E012E"/>
    <w:rsid w:val="005E1BC1"/>
    <w:rsid w:val="005E3710"/>
    <w:rsid w:val="005E6D73"/>
    <w:rsid w:val="005F0FF1"/>
    <w:rsid w:val="005F36B3"/>
    <w:rsid w:val="005F5449"/>
    <w:rsid w:val="005F7DF8"/>
    <w:rsid w:val="006078B9"/>
    <w:rsid w:val="00611EFE"/>
    <w:rsid w:val="006124B9"/>
    <w:rsid w:val="0061525F"/>
    <w:rsid w:val="00620B9D"/>
    <w:rsid w:val="00621395"/>
    <w:rsid w:val="006216F0"/>
    <w:rsid w:val="00626AE5"/>
    <w:rsid w:val="006344DF"/>
    <w:rsid w:val="00637893"/>
    <w:rsid w:val="00640D34"/>
    <w:rsid w:val="0064228A"/>
    <w:rsid w:val="0064735F"/>
    <w:rsid w:val="00652221"/>
    <w:rsid w:val="0065255D"/>
    <w:rsid w:val="00656429"/>
    <w:rsid w:val="006579D3"/>
    <w:rsid w:val="0066278A"/>
    <w:rsid w:val="00663D7D"/>
    <w:rsid w:val="00666B64"/>
    <w:rsid w:val="00666E94"/>
    <w:rsid w:val="00670C21"/>
    <w:rsid w:val="00672018"/>
    <w:rsid w:val="006743A5"/>
    <w:rsid w:val="0067610B"/>
    <w:rsid w:val="00677374"/>
    <w:rsid w:val="00677E1C"/>
    <w:rsid w:val="00682718"/>
    <w:rsid w:val="006843E8"/>
    <w:rsid w:val="006848BB"/>
    <w:rsid w:val="006A16B9"/>
    <w:rsid w:val="006A52E4"/>
    <w:rsid w:val="006B03CF"/>
    <w:rsid w:val="006B12F2"/>
    <w:rsid w:val="006B6CBC"/>
    <w:rsid w:val="006C28AA"/>
    <w:rsid w:val="006C4041"/>
    <w:rsid w:val="006C5953"/>
    <w:rsid w:val="006D1771"/>
    <w:rsid w:val="006D33E4"/>
    <w:rsid w:val="006D47FF"/>
    <w:rsid w:val="006D58C7"/>
    <w:rsid w:val="006E638F"/>
    <w:rsid w:val="006E6CF1"/>
    <w:rsid w:val="006F1EEF"/>
    <w:rsid w:val="006F4F59"/>
    <w:rsid w:val="006F7FF5"/>
    <w:rsid w:val="00700145"/>
    <w:rsid w:val="00715087"/>
    <w:rsid w:val="0071635F"/>
    <w:rsid w:val="00731CDA"/>
    <w:rsid w:val="0073732B"/>
    <w:rsid w:val="00737638"/>
    <w:rsid w:val="007407C2"/>
    <w:rsid w:val="0074161F"/>
    <w:rsid w:val="00743E92"/>
    <w:rsid w:val="007440B5"/>
    <w:rsid w:val="00750F26"/>
    <w:rsid w:val="00751C9F"/>
    <w:rsid w:val="00756D80"/>
    <w:rsid w:val="00757D61"/>
    <w:rsid w:val="00760535"/>
    <w:rsid w:val="007620EF"/>
    <w:rsid w:val="00764326"/>
    <w:rsid w:val="00766AB1"/>
    <w:rsid w:val="0076729C"/>
    <w:rsid w:val="00767B97"/>
    <w:rsid w:val="00770E5A"/>
    <w:rsid w:val="00770FFA"/>
    <w:rsid w:val="00774525"/>
    <w:rsid w:val="00780EE4"/>
    <w:rsid w:val="00780F45"/>
    <w:rsid w:val="00783473"/>
    <w:rsid w:val="00794154"/>
    <w:rsid w:val="007A0073"/>
    <w:rsid w:val="007A013F"/>
    <w:rsid w:val="007A217E"/>
    <w:rsid w:val="007A3177"/>
    <w:rsid w:val="007A37CA"/>
    <w:rsid w:val="007A4F42"/>
    <w:rsid w:val="007A5538"/>
    <w:rsid w:val="007B59D2"/>
    <w:rsid w:val="007C05F0"/>
    <w:rsid w:val="007C1685"/>
    <w:rsid w:val="007C3B32"/>
    <w:rsid w:val="007C3E48"/>
    <w:rsid w:val="007C7E46"/>
    <w:rsid w:val="007D0DE4"/>
    <w:rsid w:val="007D306C"/>
    <w:rsid w:val="007D3A3E"/>
    <w:rsid w:val="007E0C1D"/>
    <w:rsid w:val="007E1CA4"/>
    <w:rsid w:val="007E1FE3"/>
    <w:rsid w:val="007E3A3A"/>
    <w:rsid w:val="007E4EC9"/>
    <w:rsid w:val="007E77BB"/>
    <w:rsid w:val="007F33B5"/>
    <w:rsid w:val="007F409B"/>
    <w:rsid w:val="007F6166"/>
    <w:rsid w:val="007F6DF8"/>
    <w:rsid w:val="007F7516"/>
    <w:rsid w:val="00800B44"/>
    <w:rsid w:val="00802FA4"/>
    <w:rsid w:val="0080502C"/>
    <w:rsid w:val="0080589B"/>
    <w:rsid w:val="008064A9"/>
    <w:rsid w:val="00825F0E"/>
    <w:rsid w:val="00835DDA"/>
    <w:rsid w:val="0084008E"/>
    <w:rsid w:val="0084290B"/>
    <w:rsid w:val="00845892"/>
    <w:rsid w:val="008554A0"/>
    <w:rsid w:val="0086505F"/>
    <w:rsid w:val="00867859"/>
    <w:rsid w:val="00870856"/>
    <w:rsid w:val="008744D7"/>
    <w:rsid w:val="00874F2B"/>
    <w:rsid w:val="00880EC2"/>
    <w:rsid w:val="00883010"/>
    <w:rsid w:val="00886EAD"/>
    <w:rsid w:val="00887E7B"/>
    <w:rsid w:val="008925FA"/>
    <w:rsid w:val="0089416D"/>
    <w:rsid w:val="008950BE"/>
    <w:rsid w:val="00897C04"/>
    <w:rsid w:val="008A24DB"/>
    <w:rsid w:val="008A66AA"/>
    <w:rsid w:val="008A7BEB"/>
    <w:rsid w:val="008B3A65"/>
    <w:rsid w:val="008B4D43"/>
    <w:rsid w:val="008B4FE6"/>
    <w:rsid w:val="008B5420"/>
    <w:rsid w:val="008B5510"/>
    <w:rsid w:val="008B6554"/>
    <w:rsid w:val="008C7B71"/>
    <w:rsid w:val="008D2BC7"/>
    <w:rsid w:val="008D5F80"/>
    <w:rsid w:val="008D607D"/>
    <w:rsid w:val="008E2EED"/>
    <w:rsid w:val="008E6594"/>
    <w:rsid w:val="008F18BA"/>
    <w:rsid w:val="009050C5"/>
    <w:rsid w:val="00905833"/>
    <w:rsid w:val="00906988"/>
    <w:rsid w:val="009122C1"/>
    <w:rsid w:val="00914520"/>
    <w:rsid w:val="009164DC"/>
    <w:rsid w:val="00916619"/>
    <w:rsid w:val="009201A0"/>
    <w:rsid w:val="009226B8"/>
    <w:rsid w:val="00923FE7"/>
    <w:rsid w:val="0092507B"/>
    <w:rsid w:val="009256BD"/>
    <w:rsid w:val="009268F9"/>
    <w:rsid w:val="00927AA3"/>
    <w:rsid w:val="00935B12"/>
    <w:rsid w:val="009377D7"/>
    <w:rsid w:val="00942062"/>
    <w:rsid w:val="00957D24"/>
    <w:rsid w:val="009622E7"/>
    <w:rsid w:val="0096492F"/>
    <w:rsid w:val="009670FF"/>
    <w:rsid w:val="00970B0B"/>
    <w:rsid w:val="00971206"/>
    <w:rsid w:val="00972AE0"/>
    <w:rsid w:val="009741BA"/>
    <w:rsid w:val="00975062"/>
    <w:rsid w:val="00984A2A"/>
    <w:rsid w:val="00985C33"/>
    <w:rsid w:val="009870A9"/>
    <w:rsid w:val="0099225D"/>
    <w:rsid w:val="00995C8D"/>
    <w:rsid w:val="009A3E0A"/>
    <w:rsid w:val="009A3E68"/>
    <w:rsid w:val="009A4B52"/>
    <w:rsid w:val="009A5202"/>
    <w:rsid w:val="009A787C"/>
    <w:rsid w:val="009B2101"/>
    <w:rsid w:val="009C2030"/>
    <w:rsid w:val="009C27C3"/>
    <w:rsid w:val="009C546B"/>
    <w:rsid w:val="009C5B51"/>
    <w:rsid w:val="009C69DF"/>
    <w:rsid w:val="009C6C91"/>
    <w:rsid w:val="009D0223"/>
    <w:rsid w:val="009D6F2F"/>
    <w:rsid w:val="009E16CD"/>
    <w:rsid w:val="009E2AF3"/>
    <w:rsid w:val="009F0EBA"/>
    <w:rsid w:val="009F237D"/>
    <w:rsid w:val="009F44F7"/>
    <w:rsid w:val="009F494A"/>
    <w:rsid w:val="00A01DAA"/>
    <w:rsid w:val="00A0341E"/>
    <w:rsid w:val="00A0732E"/>
    <w:rsid w:val="00A100E4"/>
    <w:rsid w:val="00A13BD7"/>
    <w:rsid w:val="00A16088"/>
    <w:rsid w:val="00A17284"/>
    <w:rsid w:val="00A21418"/>
    <w:rsid w:val="00A241F8"/>
    <w:rsid w:val="00A2584C"/>
    <w:rsid w:val="00A26389"/>
    <w:rsid w:val="00A263CD"/>
    <w:rsid w:val="00A32F0D"/>
    <w:rsid w:val="00A33F49"/>
    <w:rsid w:val="00A4037F"/>
    <w:rsid w:val="00A41E09"/>
    <w:rsid w:val="00A44001"/>
    <w:rsid w:val="00A50D20"/>
    <w:rsid w:val="00A50DFF"/>
    <w:rsid w:val="00A531DE"/>
    <w:rsid w:val="00A57344"/>
    <w:rsid w:val="00A60E74"/>
    <w:rsid w:val="00A6105B"/>
    <w:rsid w:val="00A6364A"/>
    <w:rsid w:val="00A679D1"/>
    <w:rsid w:val="00A7285E"/>
    <w:rsid w:val="00A72D88"/>
    <w:rsid w:val="00A82AE8"/>
    <w:rsid w:val="00A86550"/>
    <w:rsid w:val="00A87D24"/>
    <w:rsid w:val="00A96B5A"/>
    <w:rsid w:val="00AA0D89"/>
    <w:rsid w:val="00AA6DBB"/>
    <w:rsid w:val="00AA78D8"/>
    <w:rsid w:val="00AB10EB"/>
    <w:rsid w:val="00AB2A20"/>
    <w:rsid w:val="00AB2B2A"/>
    <w:rsid w:val="00AC1F86"/>
    <w:rsid w:val="00AC58B7"/>
    <w:rsid w:val="00AC6F45"/>
    <w:rsid w:val="00AC78DB"/>
    <w:rsid w:val="00AD5F0B"/>
    <w:rsid w:val="00AD6C7B"/>
    <w:rsid w:val="00AE2256"/>
    <w:rsid w:val="00AE3F10"/>
    <w:rsid w:val="00AE6373"/>
    <w:rsid w:val="00AE648D"/>
    <w:rsid w:val="00AE7743"/>
    <w:rsid w:val="00AF06AC"/>
    <w:rsid w:val="00AF1302"/>
    <w:rsid w:val="00AF2E22"/>
    <w:rsid w:val="00AF46E5"/>
    <w:rsid w:val="00AF7110"/>
    <w:rsid w:val="00B03967"/>
    <w:rsid w:val="00B079EF"/>
    <w:rsid w:val="00B07A80"/>
    <w:rsid w:val="00B1122C"/>
    <w:rsid w:val="00B14D90"/>
    <w:rsid w:val="00B153F7"/>
    <w:rsid w:val="00B24CE2"/>
    <w:rsid w:val="00B258E8"/>
    <w:rsid w:val="00B26399"/>
    <w:rsid w:val="00B3473B"/>
    <w:rsid w:val="00B34BF9"/>
    <w:rsid w:val="00B36854"/>
    <w:rsid w:val="00B40291"/>
    <w:rsid w:val="00B461B9"/>
    <w:rsid w:val="00B533AB"/>
    <w:rsid w:val="00B53D19"/>
    <w:rsid w:val="00B62757"/>
    <w:rsid w:val="00B627C9"/>
    <w:rsid w:val="00B71CB8"/>
    <w:rsid w:val="00B723EF"/>
    <w:rsid w:val="00B747FE"/>
    <w:rsid w:val="00B76B30"/>
    <w:rsid w:val="00B770E0"/>
    <w:rsid w:val="00B80E73"/>
    <w:rsid w:val="00B83B46"/>
    <w:rsid w:val="00B842D9"/>
    <w:rsid w:val="00B875C8"/>
    <w:rsid w:val="00B9244B"/>
    <w:rsid w:val="00B93C8C"/>
    <w:rsid w:val="00B955AB"/>
    <w:rsid w:val="00BA236C"/>
    <w:rsid w:val="00BA6963"/>
    <w:rsid w:val="00BB0B6C"/>
    <w:rsid w:val="00BB18CE"/>
    <w:rsid w:val="00BB19B3"/>
    <w:rsid w:val="00BB241A"/>
    <w:rsid w:val="00BB6D56"/>
    <w:rsid w:val="00BC3902"/>
    <w:rsid w:val="00BC6111"/>
    <w:rsid w:val="00BC7623"/>
    <w:rsid w:val="00BD4682"/>
    <w:rsid w:val="00BD72EA"/>
    <w:rsid w:val="00BE07E0"/>
    <w:rsid w:val="00BE32B3"/>
    <w:rsid w:val="00BE4B9B"/>
    <w:rsid w:val="00BE4D67"/>
    <w:rsid w:val="00BE7FFB"/>
    <w:rsid w:val="00BF2971"/>
    <w:rsid w:val="00BF2C28"/>
    <w:rsid w:val="00BF4F59"/>
    <w:rsid w:val="00C0100A"/>
    <w:rsid w:val="00C0241F"/>
    <w:rsid w:val="00C02C65"/>
    <w:rsid w:val="00C0506D"/>
    <w:rsid w:val="00C0692B"/>
    <w:rsid w:val="00C14D95"/>
    <w:rsid w:val="00C17E96"/>
    <w:rsid w:val="00C22F7B"/>
    <w:rsid w:val="00C24E78"/>
    <w:rsid w:val="00C27C78"/>
    <w:rsid w:val="00C30812"/>
    <w:rsid w:val="00C3126C"/>
    <w:rsid w:val="00C332D4"/>
    <w:rsid w:val="00C340E7"/>
    <w:rsid w:val="00C353D6"/>
    <w:rsid w:val="00C36B05"/>
    <w:rsid w:val="00C44332"/>
    <w:rsid w:val="00C46846"/>
    <w:rsid w:val="00C47D15"/>
    <w:rsid w:val="00C508EF"/>
    <w:rsid w:val="00C50B20"/>
    <w:rsid w:val="00C536A8"/>
    <w:rsid w:val="00C542CA"/>
    <w:rsid w:val="00C61BEC"/>
    <w:rsid w:val="00C61C7C"/>
    <w:rsid w:val="00C65556"/>
    <w:rsid w:val="00C7299A"/>
    <w:rsid w:val="00C735E9"/>
    <w:rsid w:val="00C76243"/>
    <w:rsid w:val="00C77271"/>
    <w:rsid w:val="00C80FD5"/>
    <w:rsid w:val="00C81554"/>
    <w:rsid w:val="00C851F6"/>
    <w:rsid w:val="00C91AC1"/>
    <w:rsid w:val="00C92146"/>
    <w:rsid w:val="00CA49BE"/>
    <w:rsid w:val="00CA4FAE"/>
    <w:rsid w:val="00CA7ACB"/>
    <w:rsid w:val="00CA7FF8"/>
    <w:rsid w:val="00CB34FA"/>
    <w:rsid w:val="00CB4CC5"/>
    <w:rsid w:val="00CB4DBC"/>
    <w:rsid w:val="00CC1246"/>
    <w:rsid w:val="00CC19B6"/>
    <w:rsid w:val="00CC2D2F"/>
    <w:rsid w:val="00CC3578"/>
    <w:rsid w:val="00CC3CF9"/>
    <w:rsid w:val="00CC51EE"/>
    <w:rsid w:val="00CD7168"/>
    <w:rsid w:val="00CE1C6D"/>
    <w:rsid w:val="00CE1F63"/>
    <w:rsid w:val="00CE749E"/>
    <w:rsid w:val="00CE7A42"/>
    <w:rsid w:val="00CF19A6"/>
    <w:rsid w:val="00CF260B"/>
    <w:rsid w:val="00CF5923"/>
    <w:rsid w:val="00D0056C"/>
    <w:rsid w:val="00D0330B"/>
    <w:rsid w:val="00D12822"/>
    <w:rsid w:val="00D13E3C"/>
    <w:rsid w:val="00D153CC"/>
    <w:rsid w:val="00D20EB3"/>
    <w:rsid w:val="00D236B0"/>
    <w:rsid w:val="00D26141"/>
    <w:rsid w:val="00D3185D"/>
    <w:rsid w:val="00D34DFD"/>
    <w:rsid w:val="00D357A5"/>
    <w:rsid w:val="00D40273"/>
    <w:rsid w:val="00D41039"/>
    <w:rsid w:val="00D42EA2"/>
    <w:rsid w:val="00D43F64"/>
    <w:rsid w:val="00D46541"/>
    <w:rsid w:val="00D51FD6"/>
    <w:rsid w:val="00D5215D"/>
    <w:rsid w:val="00D53CFB"/>
    <w:rsid w:val="00D540FF"/>
    <w:rsid w:val="00D55EF1"/>
    <w:rsid w:val="00D5618E"/>
    <w:rsid w:val="00D57A80"/>
    <w:rsid w:val="00D63879"/>
    <w:rsid w:val="00D6719F"/>
    <w:rsid w:val="00D67B9B"/>
    <w:rsid w:val="00D83853"/>
    <w:rsid w:val="00D84132"/>
    <w:rsid w:val="00D964EA"/>
    <w:rsid w:val="00D9668B"/>
    <w:rsid w:val="00DA5FA7"/>
    <w:rsid w:val="00DA7704"/>
    <w:rsid w:val="00DB0BC5"/>
    <w:rsid w:val="00DB0C1C"/>
    <w:rsid w:val="00DB28DB"/>
    <w:rsid w:val="00DB2D92"/>
    <w:rsid w:val="00DB4E64"/>
    <w:rsid w:val="00DC4037"/>
    <w:rsid w:val="00DC7A43"/>
    <w:rsid w:val="00DE0ECA"/>
    <w:rsid w:val="00DE1C84"/>
    <w:rsid w:val="00DE1CA5"/>
    <w:rsid w:val="00DE20AA"/>
    <w:rsid w:val="00DE59EA"/>
    <w:rsid w:val="00DE62E4"/>
    <w:rsid w:val="00DF0C07"/>
    <w:rsid w:val="00DF2401"/>
    <w:rsid w:val="00E00ED5"/>
    <w:rsid w:val="00E02A79"/>
    <w:rsid w:val="00E066F0"/>
    <w:rsid w:val="00E150B1"/>
    <w:rsid w:val="00E20142"/>
    <w:rsid w:val="00E20D8F"/>
    <w:rsid w:val="00E258B6"/>
    <w:rsid w:val="00E26DE8"/>
    <w:rsid w:val="00E26FE2"/>
    <w:rsid w:val="00E303A4"/>
    <w:rsid w:val="00E322FD"/>
    <w:rsid w:val="00E35CDD"/>
    <w:rsid w:val="00E46736"/>
    <w:rsid w:val="00E532A3"/>
    <w:rsid w:val="00E546D4"/>
    <w:rsid w:val="00E560FB"/>
    <w:rsid w:val="00E561C4"/>
    <w:rsid w:val="00E56CAA"/>
    <w:rsid w:val="00E6700D"/>
    <w:rsid w:val="00E6718B"/>
    <w:rsid w:val="00E73262"/>
    <w:rsid w:val="00E86491"/>
    <w:rsid w:val="00E90202"/>
    <w:rsid w:val="00E93171"/>
    <w:rsid w:val="00E96A62"/>
    <w:rsid w:val="00EA0A03"/>
    <w:rsid w:val="00EA1C34"/>
    <w:rsid w:val="00EA3107"/>
    <w:rsid w:val="00EA481A"/>
    <w:rsid w:val="00EB21BE"/>
    <w:rsid w:val="00EB2E81"/>
    <w:rsid w:val="00EB4C91"/>
    <w:rsid w:val="00EC237A"/>
    <w:rsid w:val="00EC3B5B"/>
    <w:rsid w:val="00EC4261"/>
    <w:rsid w:val="00EC6E3D"/>
    <w:rsid w:val="00EC787D"/>
    <w:rsid w:val="00ED3954"/>
    <w:rsid w:val="00ED5C79"/>
    <w:rsid w:val="00EE2039"/>
    <w:rsid w:val="00EE2487"/>
    <w:rsid w:val="00EE3D19"/>
    <w:rsid w:val="00EE46C5"/>
    <w:rsid w:val="00EE4DE8"/>
    <w:rsid w:val="00EE6BB5"/>
    <w:rsid w:val="00EE7893"/>
    <w:rsid w:val="00EF0E7A"/>
    <w:rsid w:val="00EF0F60"/>
    <w:rsid w:val="00EF1E5D"/>
    <w:rsid w:val="00EF27FE"/>
    <w:rsid w:val="00EF3F83"/>
    <w:rsid w:val="00EF5833"/>
    <w:rsid w:val="00EF6327"/>
    <w:rsid w:val="00F03821"/>
    <w:rsid w:val="00F04140"/>
    <w:rsid w:val="00F047D7"/>
    <w:rsid w:val="00F11646"/>
    <w:rsid w:val="00F1283F"/>
    <w:rsid w:val="00F133F4"/>
    <w:rsid w:val="00F16231"/>
    <w:rsid w:val="00F20EE0"/>
    <w:rsid w:val="00F25482"/>
    <w:rsid w:val="00F25642"/>
    <w:rsid w:val="00F256A9"/>
    <w:rsid w:val="00F318F4"/>
    <w:rsid w:val="00F3554A"/>
    <w:rsid w:val="00F401CB"/>
    <w:rsid w:val="00F40756"/>
    <w:rsid w:val="00F42D65"/>
    <w:rsid w:val="00F4591F"/>
    <w:rsid w:val="00F45D79"/>
    <w:rsid w:val="00F46DE5"/>
    <w:rsid w:val="00F5044E"/>
    <w:rsid w:val="00F531D4"/>
    <w:rsid w:val="00F54D60"/>
    <w:rsid w:val="00F629B7"/>
    <w:rsid w:val="00F63265"/>
    <w:rsid w:val="00F65EE9"/>
    <w:rsid w:val="00F667D6"/>
    <w:rsid w:val="00F675A1"/>
    <w:rsid w:val="00F71C31"/>
    <w:rsid w:val="00F724CB"/>
    <w:rsid w:val="00F7358E"/>
    <w:rsid w:val="00F73DB8"/>
    <w:rsid w:val="00F76DAC"/>
    <w:rsid w:val="00F80921"/>
    <w:rsid w:val="00F81782"/>
    <w:rsid w:val="00F81B4D"/>
    <w:rsid w:val="00F81ECA"/>
    <w:rsid w:val="00F83763"/>
    <w:rsid w:val="00F941CA"/>
    <w:rsid w:val="00FA2C85"/>
    <w:rsid w:val="00FA3ACA"/>
    <w:rsid w:val="00FA3EEE"/>
    <w:rsid w:val="00FA57ED"/>
    <w:rsid w:val="00FA5D8A"/>
    <w:rsid w:val="00FB1462"/>
    <w:rsid w:val="00FB403F"/>
    <w:rsid w:val="00FB7096"/>
    <w:rsid w:val="00FC083C"/>
    <w:rsid w:val="00FC11C0"/>
    <w:rsid w:val="00FC1B0E"/>
    <w:rsid w:val="00FC4E5D"/>
    <w:rsid w:val="00FD0E94"/>
    <w:rsid w:val="00FD327A"/>
    <w:rsid w:val="00FD359F"/>
    <w:rsid w:val="00FD3EDA"/>
    <w:rsid w:val="00FD7821"/>
    <w:rsid w:val="00FE1AE6"/>
    <w:rsid w:val="00FE4078"/>
    <w:rsid w:val="00FE56C8"/>
    <w:rsid w:val="00FE63B5"/>
    <w:rsid w:val="00FF3843"/>
    <w:rsid w:val="00FF71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7700"/>
  <w15:docId w15:val="{79C2992C-E050-4090-A28C-D3B5C599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47"/>
    <w:rPr>
      <w:sz w:val="24"/>
      <w:szCs w:val="24"/>
      <w:lang w:val="en-US"/>
    </w:rPr>
  </w:style>
  <w:style w:type="paragraph" w:styleId="Heading1">
    <w:name w:val="heading 1"/>
    <w:basedOn w:val="Normal"/>
    <w:next w:val="Normal"/>
    <w:link w:val="Heading1Char"/>
    <w:qFormat/>
    <w:rsid w:val="00176C47"/>
    <w:pPr>
      <w:keepNext/>
      <w:outlineLvl w:val="0"/>
    </w:pPr>
    <w:rPr>
      <w:b/>
      <w:bCs/>
      <w:lang w:val="pt-PT"/>
    </w:rPr>
  </w:style>
  <w:style w:type="paragraph" w:styleId="Heading2">
    <w:name w:val="heading 2"/>
    <w:basedOn w:val="Normal"/>
    <w:next w:val="Normal"/>
    <w:link w:val="Heading2Char1"/>
    <w:uiPriority w:val="99"/>
    <w:qFormat/>
    <w:rsid w:val="00176C47"/>
    <w:pPr>
      <w:keepNext/>
      <w:jc w:val="both"/>
      <w:outlineLvl w:val="1"/>
    </w:pPr>
    <w:rPr>
      <w:b/>
      <w:bCs/>
    </w:rPr>
  </w:style>
  <w:style w:type="paragraph" w:styleId="Heading3">
    <w:name w:val="heading 3"/>
    <w:basedOn w:val="Normal"/>
    <w:next w:val="Normal"/>
    <w:link w:val="Heading3Char1"/>
    <w:qFormat/>
    <w:rsid w:val="00176C47"/>
    <w:pPr>
      <w:keepNext/>
      <w:jc w:val="both"/>
      <w:outlineLvl w:val="2"/>
    </w:pPr>
    <w:rPr>
      <w:b/>
      <w:bCs/>
      <w:lang w:eastAsia="en-US"/>
    </w:rPr>
  </w:style>
  <w:style w:type="paragraph" w:styleId="Heading4">
    <w:name w:val="heading 4"/>
    <w:basedOn w:val="Normal"/>
    <w:next w:val="Normal"/>
    <w:link w:val="Heading4Char"/>
    <w:qFormat/>
    <w:rsid w:val="003F3503"/>
    <w:pPr>
      <w:keepNext/>
      <w:ind w:right="-90"/>
      <w:jc w:val="center"/>
      <w:outlineLvl w:val="3"/>
    </w:pPr>
    <w:rPr>
      <w:b/>
      <w:bCs/>
      <w:color w:val="FF0000"/>
      <w:sz w:val="20"/>
      <w:szCs w:val="20"/>
      <w:lang w:val="pt-PT"/>
    </w:rPr>
  </w:style>
  <w:style w:type="paragraph" w:styleId="Heading5">
    <w:name w:val="heading 5"/>
    <w:basedOn w:val="Normal"/>
    <w:next w:val="Normal"/>
    <w:link w:val="Heading5Char"/>
    <w:qFormat/>
    <w:rsid w:val="003F3503"/>
    <w:pPr>
      <w:spacing w:before="240" w:after="60"/>
      <w:outlineLvl w:val="4"/>
    </w:pPr>
    <w:rPr>
      <w:b/>
      <w:bCs/>
      <w:i/>
      <w:iCs/>
      <w:sz w:val="26"/>
      <w:szCs w:val="26"/>
    </w:rPr>
  </w:style>
  <w:style w:type="paragraph" w:styleId="Heading6">
    <w:name w:val="heading 6"/>
    <w:basedOn w:val="HeadingBase"/>
    <w:next w:val="BodyText"/>
    <w:link w:val="Heading6Char"/>
    <w:qFormat/>
    <w:locked/>
    <w:rsid w:val="003F2EA0"/>
    <w:pPr>
      <w:tabs>
        <w:tab w:val="num" w:pos="1077"/>
      </w:tabs>
      <w:spacing w:before="0" w:line="240" w:lineRule="atLeast"/>
      <w:ind w:left="1077"/>
      <w:outlineLvl w:val="5"/>
    </w:pPr>
    <w:rPr>
      <w:b/>
      <w:i/>
      <w:sz w:val="20"/>
    </w:rPr>
  </w:style>
  <w:style w:type="paragraph" w:styleId="Heading7">
    <w:name w:val="heading 7"/>
    <w:basedOn w:val="HeadingBase"/>
    <w:next w:val="BodyText"/>
    <w:link w:val="Heading7Char"/>
    <w:qFormat/>
    <w:locked/>
    <w:rsid w:val="003F2EA0"/>
    <w:pPr>
      <w:tabs>
        <w:tab w:val="num" w:pos="1077"/>
      </w:tabs>
      <w:spacing w:before="0" w:line="240" w:lineRule="atLeast"/>
      <w:ind w:left="1077"/>
      <w:outlineLvl w:val="6"/>
    </w:pPr>
    <w:rPr>
      <w:b/>
      <w:i/>
      <w:sz w:val="20"/>
    </w:rPr>
  </w:style>
  <w:style w:type="paragraph" w:styleId="Heading8">
    <w:name w:val="heading 8"/>
    <w:basedOn w:val="HeadingBase"/>
    <w:next w:val="BodyText"/>
    <w:link w:val="Heading8Char"/>
    <w:qFormat/>
    <w:locked/>
    <w:rsid w:val="003F2EA0"/>
    <w:pPr>
      <w:tabs>
        <w:tab w:val="num" w:pos="1077"/>
      </w:tabs>
      <w:spacing w:before="0" w:line="240" w:lineRule="atLeast"/>
      <w:ind w:left="1077"/>
      <w:outlineLvl w:val="7"/>
    </w:pPr>
    <w:rPr>
      <w:b/>
      <w:i/>
      <w:sz w:val="20"/>
    </w:rPr>
  </w:style>
  <w:style w:type="paragraph" w:styleId="Heading9">
    <w:name w:val="heading 9"/>
    <w:basedOn w:val="HeadingBase"/>
    <w:next w:val="BodyText"/>
    <w:link w:val="Heading9Char"/>
    <w:qFormat/>
    <w:locked/>
    <w:rsid w:val="003F2EA0"/>
    <w:pPr>
      <w:tabs>
        <w:tab w:val="num" w:pos="1077"/>
      </w:tabs>
      <w:spacing w:before="0" w:line="240" w:lineRule="atLeast"/>
      <w:ind w:left="1077"/>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C4261"/>
    <w:rPr>
      <w:rFonts w:ascii="Cambria" w:hAnsi="Cambria" w:cs="Cambria"/>
      <w:b/>
      <w:bCs/>
      <w:kern w:val="32"/>
      <w:sz w:val="32"/>
      <w:szCs w:val="32"/>
      <w:lang w:val="en-US" w:eastAsia="x-none"/>
    </w:rPr>
  </w:style>
  <w:style w:type="character" w:customStyle="1" w:styleId="Heading2Char1">
    <w:name w:val="Heading 2 Char1"/>
    <w:link w:val="Heading2"/>
    <w:uiPriority w:val="99"/>
    <w:locked/>
    <w:rsid w:val="005621EA"/>
    <w:rPr>
      <w:b/>
      <w:bCs/>
      <w:sz w:val="24"/>
      <w:szCs w:val="24"/>
      <w:lang w:val="en-US" w:eastAsia="pt-PT"/>
    </w:rPr>
  </w:style>
  <w:style w:type="character" w:customStyle="1" w:styleId="Heading3Char1">
    <w:name w:val="Heading 3 Char1"/>
    <w:link w:val="Heading3"/>
    <w:locked/>
    <w:rsid w:val="00E00ED5"/>
    <w:rPr>
      <w:b/>
      <w:bCs/>
      <w:sz w:val="24"/>
      <w:szCs w:val="24"/>
      <w:lang w:val="en-US" w:eastAsia="en-US"/>
    </w:rPr>
  </w:style>
  <w:style w:type="character" w:customStyle="1" w:styleId="Heading4Char">
    <w:name w:val="Heading 4 Char"/>
    <w:link w:val="Heading4"/>
    <w:locked/>
    <w:rsid w:val="00EC4261"/>
    <w:rPr>
      <w:rFonts w:ascii="Calibri" w:hAnsi="Calibri" w:cs="Calibri"/>
      <w:b/>
      <w:bCs/>
      <w:sz w:val="28"/>
      <w:szCs w:val="28"/>
      <w:lang w:val="en-US" w:eastAsia="x-none"/>
    </w:rPr>
  </w:style>
  <w:style w:type="character" w:customStyle="1" w:styleId="Heading5Char">
    <w:name w:val="Heading 5 Char"/>
    <w:link w:val="Heading5"/>
    <w:locked/>
    <w:rsid w:val="00EC4261"/>
    <w:rPr>
      <w:rFonts w:ascii="Calibri" w:hAnsi="Calibri" w:cs="Calibri"/>
      <w:b/>
      <w:bCs/>
      <w:i/>
      <w:iCs/>
      <w:sz w:val="26"/>
      <w:szCs w:val="26"/>
      <w:lang w:val="en-US" w:eastAsia="x-none"/>
    </w:rPr>
  </w:style>
  <w:style w:type="character" w:customStyle="1" w:styleId="Heading2Char">
    <w:name w:val="Heading 2 Char"/>
    <w:locked/>
    <w:rsid w:val="00EC4261"/>
    <w:rPr>
      <w:rFonts w:ascii="Cambria" w:hAnsi="Cambria" w:cs="Cambria"/>
      <w:b/>
      <w:bCs/>
      <w:i/>
      <w:iCs/>
      <w:sz w:val="28"/>
      <w:szCs w:val="28"/>
      <w:lang w:val="en-US" w:eastAsia="x-none"/>
    </w:rPr>
  </w:style>
  <w:style w:type="character" w:customStyle="1" w:styleId="Heading3Char">
    <w:name w:val="Heading 3 Char"/>
    <w:locked/>
    <w:rsid w:val="00EC4261"/>
    <w:rPr>
      <w:rFonts w:ascii="Cambria" w:hAnsi="Cambria" w:cs="Cambria"/>
      <w:b/>
      <w:bCs/>
      <w:sz w:val="26"/>
      <w:szCs w:val="26"/>
      <w:lang w:val="en-US" w:eastAsia="x-none"/>
    </w:rPr>
  </w:style>
  <w:style w:type="paragraph" w:styleId="BodyText">
    <w:name w:val="Body Text"/>
    <w:basedOn w:val="Normal"/>
    <w:link w:val="BodyTextChar"/>
    <w:rsid w:val="00176C47"/>
    <w:pPr>
      <w:jc w:val="center"/>
    </w:pPr>
    <w:rPr>
      <w:b/>
      <w:bCs/>
      <w:sz w:val="28"/>
      <w:szCs w:val="28"/>
      <w:lang w:val="pt-PT"/>
    </w:rPr>
  </w:style>
  <w:style w:type="character" w:customStyle="1" w:styleId="BodyTextChar">
    <w:name w:val="Body Text Char"/>
    <w:link w:val="BodyText"/>
    <w:locked/>
    <w:rsid w:val="00D236B0"/>
    <w:rPr>
      <w:color w:val="000000"/>
      <w:sz w:val="24"/>
      <w:szCs w:val="24"/>
      <w:lang w:val="en-US" w:eastAsia="ru-RU"/>
    </w:rPr>
  </w:style>
  <w:style w:type="paragraph" w:styleId="Footer">
    <w:name w:val="footer"/>
    <w:aliases w:val="pie de página"/>
    <w:basedOn w:val="Normal"/>
    <w:link w:val="FooterChar"/>
    <w:rsid w:val="00176C47"/>
    <w:pPr>
      <w:tabs>
        <w:tab w:val="center" w:pos="4819"/>
        <w:tab w:val="right" w:pos="9071"/>
      </w:tabs>
    </w:pPr>
    <w:rPr>
      <w:rFonts w:ascii="Times" w:hAnsi="Times" w:cs="Times"/>
      <w:lang w:val="en-GB"/>
    </w:rPr>
  </w:style>
  <w:style w:type="character" w:customStyle="1" w:styleId="FooterChar">
    <w:name w:val="Footer Char"/>
    <w:aliases w:val="pie de página Char"/>
    <w:link w:val="Footer"/>
    <w:locked/>
    <w:rsid w:val="00EC4261"/>
    <w:rPr>
      <w:sz w:val="24"/>
      <w:szCs w:val="24"/>
      <w:lang w:val="en-US" w:eastAsia="x-none"/>
    </w:rPr>
  </w:style>
  <w:style w:type="paragraph" w:styleId="BodyTextIndent2">
    <w:name w:val="Body Text Indent 2"/>
    <w:basedOn w:val="Normal"/>
    <w:link w:val="BodyTextIndent2Char"/>
    <w:rsid w:val="00176C47"/>
    <w:pPr>
      <w:ind w:firstLine="360"/>
      <w:jc w:val="both"/>
    </w:pPr>
    <w:rPr>
      <w:lang w:val="pt-PT"/>
    </w:rPr>
  </w:style>
  <w:style w:type="character" w:customStyle="1" w:styleId="BodyTextIndent2Char">
    <w:name w:val="Body Text Indent 2 Char"/>
    <w:link w:val="BodyTextIndent2"/>
    <w:locked/>
    <w:rsid w:val="00EC4261"/>
    <w:rPr>
      <w:sz w:val="24"/>
      <w:szCs w:val="24"/>
      <w:lang w:val="en-US" w:eastAsia="x-none"/>
    </w:rPr>
  </w:style>
  <w:style w:type="paragraph" w:styleId="BodyText2">
    <w:name w:val="Body Text 2"/>
    <w:basedOn w:val="Normal"/>
    <w:link w:val="BodyText2Char"/>
    <w:uiPriority w:val="99"/>
    <w:rsid w:val="00176C47"/>
    <w:pPr>
      <w:jc w:val="both"/>
    </w:pPr>
    <w:rPr>
      <w:lang w:val="pt-PT"/>
    </w:rPr>
  </w:style>
  <w:style w:type="character" w:customStyle="1" w:styleId="BodyText2Char">
    <w:name w:val="Body Text 2 Char"/>
    <w:link w:val="BodyText2"/>
    <w:uiPriority w:val="99"/>
    <w:locked/>
    <w:rsid w:val="00EC4261"/>
    <w:rPr>
      <w:sz w:val="24"/>
      <w:szCs w:val="24"/>
      <w:lang w:val="en-US" w:eastAsia="x-none"/>
    </w:rPr>
  </w:style>
  <w:style w:type="paragraph" w:styleId="BodyTextIndent">
    <w:name w:val="Body Text Indent"/>
    <w:basedOn w:val="Normal"/>
    <w:link w:val="BodyTextIndentChar"/>
    <w:uiPriority w:val="99"/>
    <w:rsid w:val="00176C47"/>
    <w:pPr>
      <w:spacing w:line="360" w:lineRule="auto"/>
      <w:ind w:left="1418" w:hanging="1418"/>
      <w:jc w:val="both"/>
    </w:pPr>
    <w:rPr>
      <w:rFonts w:ascii="Goudy Old Style ATT" w:hAnsi="Goudy Old Style ATT" w:cs="Goudy Old Style ATT"/>
      <w:sz w:val="22"/>
      <w:szCs w:val="22"/>
      <w:lang w:val="pt-PT" w:eastAsia="en-US"/>
    </w:rPr>
  </w:style>
  <w:style w:type="character" w:customStyle="1" w:styleId="BodyTextIndentChar">
    <w:name w:val="Body Text Indent Char"/>
    <w:link w:val="BodyTextIndent"/>
    <w:locked/>
    <w:rsid w:val="00EC4261"/>
    <w:rPr>
      <w:sz w:val="24"/>
      <w:szCs w:val="24"/>
      <w:lang w:val="en-US" w:eastAsia="x-none"/>
    </w:rPr>
  </w:style>
  <w:style w:type="paragraph" w:styleId="BodyText3">
    <w:name w:val="Body Text 3"/>
    <w:basedOn w:val="Normal"/>
    <w:link w:val="BodyText3Char"/>
    <w:rsid w:val="00176C47"/>
    <w:pPr>
      <w:jc w:val="both"/>
    </w:pPr>
    <w:rPr>
      <w:sz w:val="20"/>
      <w:szCs w:val="20"/>
      <w:lang w:val="pt-PT" w:eastAsia="en-US"/>
    </w:rPr>
  </w:style>
  <w:style w:type="character" w:customStyle="1" w:styleId="BodyText3Char">
    <w:name w:val="Body Text 3 Char"/>
    <w:link w:val="BodyText3"/>
    <w:locked/>
    <w:rsid w:val="00EC4261"/>
    <w:rPr>
      <w:sz w:val="16"/>
      <w:szCs w:val="16"/>
      <w:lang w:val="en-US" w:eastAsia="x-none"/>
    </w:rPr>
  </w:style>
  <w:style w:type="paragraph" w:styleId="Header">
    <w:name w:val="header"/>
    <w:basedOn w:val="Normal"/>
    <w:link w:val="HeaderChar"/>
    <w:uiPriority w:val="99"/>
    <w:rsid w:val="00176C47"/>
    <w:pPr>
      <w:tabs>
        <w:tab w:val="center" w:pos="4252"/>
        <w:tab w:val="right" w:pos="8504"/>
      </w:tabs>
    </w:pPr>
  </w:style>
  <w:style w:type="character" w:customStyle="1" w:styleId="HeaderChar">
    <w:name w:val="Header Char"/>
    <w:link w:val="Header"/>
    <w:uiPriority w:val="99"/>
    <w:locked/>
    <w:rsid w:val="00EC4261"/>
    <w:rPr>
      <w:sz w:val="24"/>
      <w:szCs w:val="24"/>
      <w:lang w:val="en-US" w:eastAsia="x-none"/>
    </w:rPr>
  </w:style>
  <w:style w:type="character" w:styleId="PageNumber">
    <w:name w:val="page number"/>
    <w:basedOn w:val="DefaultParagraphFont"/>
    <w:rsid w:val="00176C47"/>
  </w:style>
  <w:style w:type="paragraph" w:styleId="Title">
    <w:name w:val="Title"/>
    <w:aliases w:val=" Car12 Car, Знак9"/>
    <w:basedOn w:val="Normal"/>
    <w:link w:val="TitleChar"/>
    <w:qFormat/>
    <w:rsid w:val="00176C47"/>
    <w:pPr>
      <w:jc w:val="center"/>
    </w:pPr>
    <w:rPr>
      <w:b/>
      <w:bCs/>
      <w:sz w:val="32"/>
      <w:szCs w:val="32"/>
      <w:lang w:val="pt-PT" w:eastAsia="en-US"/>
    </w:rPr>
  </w:style>
  <w:style w:type="character" w:customStyle="1" w:styleId="TitleChar">
    <w:name w:val="Title Char"/>
    <w:aliases w:val=" Car12 Car Char, Знак9 Char"/>
    <w:link w:val="Title"/>
    <w:qFormat/>
    <w:locked/>
    <w:rsid w:val="00EC4261"/>
    <w:rPr>
      <w:rFonts w:ascii="Cambria" w:hAnsi="Cambria" w:cs="Cambria"/>
      <w:b/>
      <w:bCs/>
      <w:kern w:val="28"/>
      <w:sz w:val="32"/>
      <w:szCs w:val="32"/>
      <w:lang w:val="en-US" w:eastAsia="x-none"/>
    </w:rPr>
  </w:style>
  <w:style w:type="character" w:styleId="Hyperlink">
    <w:name w:val="Hyperlink"/>
    <w:uiPriority w:val="99"/>
    <w:rsid w:val="00176C47"/>
    <w:rPr>
      <w:color w:val="0000FF"/>
      <w:u w:val="single"/>
    </w:rPr>
  </w:style>
  <w:style w:type="paragraph" w:styleId="Subtitle">
    <w:name w:val="Subtitle"/>
    <w:basedOn w:val="Normal"/>
    <w:link w:val="SubtitleChar1"/>
    <w:qFormat/>
    <w:rsid w:val="00176C47"/>
    <w:pPr>
      <w:ind w:right="-180" w:firstLine="5040"/>
      <w:jc w:val="both"/>
    </w:pPr>
    <w:rPr>
      <w:b/>
      <w:bCs/>
      <w:lang w:eastAsia="en-US"/>
    </w:rPr>
  </w:style>
  <w:style w:type="character" w:customStyle="1" w:styleId="SubtitleChar1">
    <w:name w:val="Subtitle Char1"/>
    <w:link w:val="Subtitle"/>
    <w:qFormat/>
    <w:locked/>
    <w:rsid w:val="008D2BC7"/>
    <w:rPr>
      <w:b/>
      <w:bCs/>
      <w:sz w:val="24"/>
      <w:szCs w:val="24"/>
      <w:lang w:val="en-US" w:eastAsia="en-US"/>
    </w:rPr>
  </w:style>
  <w:style w:type="character" w:customStyle="1" w:styleId="SubtitleChar">
    <w:name w:val="Subtitle Char"/>
    <w:locked/>
    <w:rsid w:val="00EC4261"/>
    <w:rPr>
      <w:rFonts w:ascii="Cambria" w:hAnsi="Cambria" w:cs="Cambria"/>
      <w:sz w:val="24"/>
      <w:szCs w:val="24"/>
      <w:lang w:val="en-US" w:eastAsia="x-none"/>
    </w:rPr>
  </w:style>
  <w:style w:type="paragraph" w:styleId="BodyTextIndent3">
    <w:name w:val="Body Text Indent 3"/>
    <w:basedOn w:val="Normal"/>
    <w:link w:val="BodyTextIndent3Char"/>
    <w:rsid w:val="00387D84"/>
    <w:pPr>
      <w:spacing w:after="120"/>
      <w:ind w:left="283"/>
    </w:pPr>
    <w:rPr>
      <w:sz w:val="16"/>
      <w:szCs w:val="16"/>
    </w:rPr>
  </w:style>
  <w:style w:type="character" w:customStyle="1" w:styleId="BodyTextIndent3Char">
    <w:name w:val="Body Text Indent 3 Char"/>
    <w:link w:val="BodyTextIndent3"/>
    <w:locked/>
    <w:rsid w:val="00EC4261"/>
    <w:rPr>
      <w:sz w:val="16"/>
      <w:szCs w:val="16"/>
      <w:lang w:val="en-US" w:eastAsia="x-none"/>
    </w:rPr>
  </w:style>
  <w:style w:type="paragraph" w:customStyle="1" w:styleId="ASTMHeading2">
    <w:name w:val="ASTM_Heading 2"/>
    <w:basedOn w:val="Normal"/>
    <w:rsid w:val="00387D84"/>
    <w:pPr>
      <w:keepNext/>
      <w:widowControl w:val="0"/>
      <w:tabs>
        <w:tab w:val="center" w:pos="4320"/>
        <w:tab w:val="right" w:pos="8640"/>
      </w:tabs>
      <w:spacing w:before="120" w:after="120"/>
    </w:pPr>
    <w:rPr>
      <w:i/>
      <w:iCs/>
      <w:lang w:eastAsia="es-ES"/>
    </w:rPr>
  </w:style>
  <w:style w:type="paragraph" w:styleId="BalloonText">
    <w:name w:val="Balloon Text"/>
    <w:basedOn w:val="Normal"/>
    <w:link w:val="BalloonTextChar"/>
    <w:rsid w:val="00DE20AA"/>
    <w:rPr>
      <w:rFonts w:ascii="Tahoma" w:hAnsi="Tahoma" w:cs="Tahoma"/>
      <w:sz w:val="16"/>
      <w:szCs w:val="16"/>
    </w:rPr>
  </w:style>
  <w:style w:type="character" w:customStyle="1" w:styleId="BalloonTextChar">
    <w:name w:val="Balloon Text Char"/>
    <w:link w:val="BalloonText"/>
    <w:locked/>
    <w:rsid w:val="00EC4261"/>
    <w:rPr>
      <w:sz w:val="2"/>
      <w:szCs w:val="2"/>
      <w:lang w:val="en-US" w:eastAsia="x-none"/>
    </w:rPr>
  </w:style>
  <w:style w:type="paragraph" w:customStyle="1" w:styleId="Body">
    <w:name w:val="Body"/>
    <w:basedOn w:val="Normal"/>
    <w:rsid w:val="00F80921"/>
    <w:pPr>
      <w:spacing w:after="240"/>
      <w:ind w:firstLine="454"/>
      <w:jc w:val="both"/>
    </w:pPr>
    <w:rPr>
      <w:sz w:val="20"/>
      <w:szCs w:val="20"/>
      <w:lang w:eastAsia="en-US"/>
    </w:rPr>
  </w:style>
  <w:style w:type="table" w:styleId="TableGrid">
    <w:name w:val="Table Grid"/>
    <w:aliases w:val="Pooriya"/>
    <w:basedOn w:val="TableNormal"/>
    <w:rsid w:val="009058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CorpodeTexto">
    <w:name w:val="PF_Corpo_de_Texto"/>
    <w:basedOn w:val="Normal"/>
    <w:rsid w:val="00562477"/>
    <w:pPr>
      <w:spacing w:after="240" w:line="360" w:lineRule="auto"/>
      <w:jc w:val="both"/>
    </w:pPr>
    <w:rPr>
      <w:rFonts w:ascii="Arial" w:hAnsi="Arial" w:cs="Arial"/>
      <w:lang w:val="pt-BR" w:eastAsia="pt-BR"/>
    </w:rPr>
  </w:style>
  <w:style w:type="paragraph" w:styleId="NormalWeb">
    <w:name w:val="Normal (Web)"/>
    <w:basedOn w:val="Normal"/>
    <w:rsid w:val="003F3503"/>
    <w:pPr>
      <w:spacing w:before="100" w:beforeAutospacing="1" w:after="100" w:afterAutospacing="1"/>
    </w:pPr>
    <w:rPr>
      <w:lang w:val="en-GB" w:eastAsia="en-US"/>
    </w:rPr>
  </w:style>
  <w:style w:type="paragraph" w:customStyle="1" w:styleId="TituloArtigo">
    <w:name w:val="TituloArtigo"/>
    <w:basedOn w:val="Normal"/>
    <w:next w:val="Normal"/>
    <w:rsid w:val="005B5388"/>
    <w:pPr>
      <w:spacing w:after="120"/>
      <w:jc w:val="center"/>
    </w:pPr>
    <w:rPr>
      <w:rFonts w:ascii="Arial" w:hAnsi="Arial" w:cs="Arial"/>
      <w:b/>
      <w:bCs/>
      <w:sz w:val="28"/>
      <w:szCs w:val="28"/>
      <w:lang w:val="en-GB" w:eastAsia="pt-BR"/>
    </w:rPr>
  </w:style>
  <w:style w:type="paragraph" w:customStyle="1" w:styleId="Texto">
    <w:name w:val="Texto"/>
    <w:basedOn w:val="Normal"/>
    <w:rsid w:val="005B5388"/>
    <w:pPr>
      <w:jc w:val="both"/>
    </w:pPr>
    <w:rPr>
      <w:rFonts w:ascii="Arial" w:hAnsi="Arial" w:cs="Arial"/>
      <w:lang w:val="en-GB" w:eastAsia="pt-BR"/>
    </w:rPr>
  </w:style>
  <w:style w:type="paragraph" w:styleId="PlainText">
    <w:name w:val="Plain Text"/>
    <w:basedOn w:val="Normal"/>
    <w:link w:val="PlainTextChar"/>
    <w:rsid w:val="00CC51EE"/>
    <w:rPr>
      <w:rFonts w:ascii="Courier New" w:hAnsi="Courier New" w:cs="Courier New"/>
      <w:sz w:val="20"/>
      <w:szCs w:val="20"/>
      <w:lang w:val="pt-PT"/>
    </w:rPr>
  </w:style>
  <w:style w:type="character" w:customStyle="1" w:styleId="PlainTextChar">
    <w:name w:val="Plain Text Char"/>
    <w:link w:val="PlainText"/>
    <w:locked/>
    <w:rsid w:val="00EC4261"/>
    <w:rPr>
      <w:rFonts w:ascii="Courier New" w:hAnsi="Courier New" w:cs="Courier New"/>
      <w:sz w:val="20"/>
      <w:szCs w:val="20"/>
      <w:lang w:val="en-US" w:eastAsia="x-none"/>
    </w:rPr>
  </w:style>
  <w:style w:type="paragraph" w:customStyle="1" w:styleId="Figurephoto">
    <w:name w:val="Figure/photo"/>
    <w:basedOn w:val="Normal"/>
    <w:next w:val="Normal"/>
    <w:rsid w:val="00666B64"/>
    <w:pPr>
      <w:overflowPunct w:val="0"/>
      <w:autoSpaceDE w:val="0"/>
      <w:autoSpaceDN w:val="0"/>
      <w:adjustRightInd w:val="0"/>
      <w:textAlignment w:val="baseline"/>
    </w:pPr>
    <w:rPr>
      <w:sz w:val="22"/>
      <w:szCs w:val="22"/>
      <w:lang w:eastAsia="en-US"/>
    </w:rPr>
  </w:style>
  <w:style w:type="character" w:customStyle="1" w:styleId="affiliation">
    <w:name w:val="affiliation"/>
    <w:rsid w:val="00377499"/>
    <w:rPr>
      <w:rFonts w:ascii="Arial" w:hAnsi="Arial" w:cs="Arial"/>
    </w:rPr>
  </w:style>
  <w:style w:type="paragraph" w:styleId="BlockText">
    <w:name w:val="Block Text"/>
    <w:basedOn w:val="Normal"/>
    <w:rsid w:val="004D16DC"/>
    <w:pPr>
      <w:tabs>
        <w:tab w:val="left" w:pos="709"/>
      </w:tabs>
      <w:ind w:left="709" w:right="-90" w:hanging="709"/>
      <w:jc w:val="both"/>
    </w:pPr>
    <w:rPr>
      <w:lang w:eastAsia="es-ES"/>
    </w:rPr>
  </w:style>
  <w:style w:type="paragraph" w:customStyle="1" w:styleId="Odstaveczanadpisem">
    <w:name w:val="Odstavec za nadpisem"/>
    <w:basedOn w:val="Normal"/>
    <w:rsid w:val="00A72D88"/>
    <w:pPr>
      <w:widowControl w:val="0"/>
      <w:suppressAutoHyphens/>
      <w:jc w:val="both"/>
    </w:pPr>
  </w:style>
  <w:style w:type="paragraph" w:customStyle="1" w:styleId="Firstparagraph">
    <w:name w:val="First paragraph"/>
    <w:basedOn w:val="Normal"/>
    <w:next w:val="Normal"/>
    <w:rsid w:val="00317BE6"/>
    <w:pPr>
      <w:suppressAutoHyphens/>
      <w:spacing w:before="120"/>
      <w:jc w:val="both"/>
    </w:pPr>
    <w:rPr>
      <w:lang w:val="en-GB" w:eastAsia="ar-SA"/>
    </w:rPr>
  </w:style>
  <w:style w:type="paragraph" w:customStyle="1" w:styleId="Author">
    <w:name w:val="Author"/>
    <w:basedOn w:val="Normal"/>
    <w:next w:val="Normal"/>
    <w:rsid w:val="00317BE6"/>
    <w:pPr>
      <w:keepNext/>
      <w:keepLines/>
      <w:suppressAutoHyphens/>
      <w:spacing w:before="240" w:after="60"/>
      <w:jc w:val="center"/>
    </w:pPr>
    <w:rPr>
      <w:caps/>
      <w:sz w:val="20"/>
      <w:szCs w:val="20"/>
      <w:lang w:eastAsia="zh-CN"/>
    </w:rPr>
  </w:style>
  <w:style w:type="paragraph" w:customStyle="1" w:styleId="Address">
    <w:name w:val="Address"/>
    <w:basedOn w:val="BodyText"/>
    <w:next w:val="BodyText"/>
    <w:rsid w:val="00317BE6"/>
    <w:rPr>
      <w:b w:val="0"/>
      <w:bCs w:val="0"/>
      <w:i/>
      <w:iCs/>
      <w:sz w:val="20"/>
      <w:szCs w:val="20"/>
      <w:lang w:val="en-US" w:eastAsia="zh-CN"/>
    </w:rPr>
  </w:style>
  <w:style w:type="paragraph" w:customStyle="1" w:styleId="WW-BodyText2">
    <w:name w:val="WW-Body Text 2"/>
    <w:basedOn w:val="Normal"/>
    <w:rsid w:val="00A44001"/>
    <w:pPr>
      <w:suppressAutoHyphens/>
      <w:jc w:val="both"/>
    </w:pPr>
    <w:rPr>
      <w:sz w:val="18"/>
      <w:szCs w:val="18"/>
      <w:lang w:val="en-GB" w:eastAsia="ar-SA"/>
    </w:rPr>
  </w:style>
  <w:style w:type="paragraph" w:customStyle="1" w:styleId="referencias">
    <w:name w:val="referencias"/>
    <w:basedOn w:val="Normal"/>
    <w:rsid w:val="00A44001"/>
    <w:pPr>
      <w:tabs>
        <w:tab w:val="right" w:pos="8440"/>
      </w:tabs>
      <w:spacing w:before="240" w:line="360" w:lineRule="atLeast"/>
    </w:pPr>
    <w:rPr>
      <w:rFonts w:ascii="Times" w:hAnsi="Times" w:cs="Times"/>
      <w:lang w:val="en-AU" w:eastAsia="en-US"/>
    </w:rPr>
  </w:style>
  <w:style w:type="character" w:styleId="FootnoteReference">
    <w:name w:val="footnote reference"/>
    <w:uiPriority w:val="99"/>
    <w:semiHidden/>
    <w:rsid w:val="001F096F"/>
    <w:rPr>
      <w:vertAlign w:val="superscript"/>
    </w:rPr>
  </w:style>
  <w:style w:type="paragraph" w:customStyle="1" w:styleId="NormalCOMNI">
    <w:name w:val="Normal. COMNI"/>
    <w:rsid w:val="00EC3B5B"/>
    <w:pPr>
      <w:widowControl w:val="0"/>
      <w:ind w:firstLine="284"/>
      <w:jc w:val="both"/>
    </w:pPr>
    <w:rPr>
      <w:sz w:val="24"/>
      <w:szCs w:val="24"/>
      <w:lang w:val="es-ES_tradnl" w:eastAsia="es-ES"/>
    </w:rPr>
  </w:style>
  <w:style w:type="paragraph" w:customStyle="1" w:styleId="TtuloArtCOMNI">
    <w:name w:val="Título Art. COMNI"/>
    <w:basedOn w:val="NormalCOMNI"/>
    <w:rsid w:val="00EC3B5B"/>
    <w:pPr>
      <w:spacing w:after="240"/>
      <w:ind w:firstLine="0"/>
      <w:jc w:val="center"/>
    </w:pPr>
    <w:rPr>
      <w:b/>
      <w:bCs/>
      <w:caps/>
      <w:sz w:val="28"/>
      <w:szCs w:val="28"/>
    </w:rPr>
  </w:style>
  <w:style w:type="paragraph" w:customStyle="1" w:styleId="FiliacinCOMNI">
    <w:name w:val="Filiación.COMNI"/>
    <w:basedOn w:val="NormalCOMNI"/>
    <w:rsid w:val="00EC3B5B"/>
    <w:pPr>
      <w:tabs>
        <w:tab w:val="left" w:pos="142"/>
      </w:tabs>
      <w:ind w:firstLine="0"/>
      <w:jc w:val="center"/>
    </w:pPr>
    <w:rPr>
      <w:sz w:val="22"/>
      <w:szCs w:val="22"/>
    </w:rPr>
  </w:style>
  <w:style w:type="paragraph" w:customStyle="1" w:styleId="AutoresCOMNI">
    <w:name w:val="Autores. COMNI"/>
    <w:basedOn w:val="NormalCOMNI"/>
    <w:rsid w:val="00EC3B5B"/>
    <w:pPr>
      <w:spacing w:after="240"/>
      <w:ind w:firstLine="0"/>
      <w:jc w:val="center"/>
      <w:outlineLvl w:val="0"/>
    </w:pPr>
    <w:rPr>
      <w:b/>
      <w:bCs/>
    </w:rPr>
  </w:style>
  <w:style w:type="paragraph" w:styleId="HTMLPreformatted">
    <w:name w:val="HTML Preformatted"/>
    <w:basedOn w:val="Normal"/>
    <w:link w:val="HTMLPreformattedChar"/>
    <w:qFormat/>
    <w:rsid w:val="00A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PreformattedChar">
    <w:name w:val="HTML Preformatted Char"/>
    <w:link w:val="HTMLPreformatted"/>
    <w:qFormat/>
    <w:locked/>
    <w:rsid w:val="00EC4261"/>
    <w:rPr>
      <w:rFonts w:ascii="Courier New" w:hAnsi="Courier New" w:cs="Courier New"/>
      <w:sz w:val="20"/>
      <w:szCs w:val="20"/>
      <w:lang w:val="en-US" w:eastAsia="x-none"/>
    </w:rPr>
  </w:style>
  <w:style w:type="paragraph" w:customStyle="1" w:styleId="ISTReferences">
    <w:name w:val="IST References"/>
    <w:basedOn w:val="Normal"/>
    <w:rsid w:val="00870856"/>
    <w:pPr>
      <w:numPr>
        <w:ilvl w:val="1"/>
        <w:numId w:val="1"/>
      </w:numPr>
      <w:tabs>
        <w:tab w:val="num" w:pos="426"/>
      </w:tabs>
      <w:spacing w:after="120"/>
      <w:ind w:left="425" w:hanging="425"/>
      <w:jc w:val="both"/>
    </w:pPr>
    <w:rPr>
      <w:sz w:val="20"/>
      <w:szCs w:val="20"/>
      <w:lang w:eastAsia="en-US"/>
    </w:rPr>
  </w:style>
  <w:style w:type="paragraph" w:styleId="Caption">
    <w:name w:val="caption"/>
    <w:aliases w:val="表格,Figure Table title"/>
    <w:basedOn w:val="Normal"/>
    <w:next w:val="Normal"/>
    <w:link w:val="CaptionChar"/>
    <w:qFormat/>
    <w:rsid w:val="00870856"/>
    <w:pPr>
      <w:widowControl w:val="0"/>
    </w:pPr>
    <w:rPr>
      <w:b/>
      <w:bCs/>
      <w:sz w:val="20"/>
      <w:szCs w:val="20"/>
      <w:lang w:val="es-ES_tradnl" w:eastAsia="es-ES"/>
    </w:rPr>
  </w:style>
  <w:style w:type="character" w:customStyle="1" w:styleId="CaptionChar">
    <w:name w:val="Caption Char"/>
    <w:aliases w:val="表格 Char,Figure Table title Char"/>
    <w:link w:val="Caption"/>
    <w:locked/>
    <w:rsid w:val="00975062"/>
    <w:rPr>
      <w:b/>
      <w:bCs/>
      <w:lang w:val="es-ES_tradnl" w:eastAsia="es-ES"/>
    </w:rPr>
  </w:style>
  <w:style w:type="paragraph" w:customStyle="1" w:styleId="ISTNormal">
    <w:name w:val="IST Normal"/>
    <w:rsid w:val="00870856"/>
    <w:pPr>
      <w:ind w:firstLine="284"/>
      <w:jc w:val="both"/>
    </w:pPr>
    <w:rPr>
      <w:lang w:val="en-US" w:eastAsia="en-US"/>
    </w:rPr>
  </w:style>
  <w:style w:type="paragraph" w:customStyle="1" w:styleId="TtuloRef-MECOMP">
    <w:name w:val="Título.Ref-MECOMP"/>
    <w:basedOn w:val="Normal"/>
    <w:rsid w:val="00F256A9"/>
    <w:pPr>
      <w:keepNext/>
      <w:keepLines/>
      <w:widowControl w:val="0"/>
      <w:spacing w:before="240" w:after="120"/>
    </w:pPr>
    <w:rPr>
      <w:b/>
      <w:bCs/>
      <w:caps/>
      <w:lang w:val="pt-PT" w:eastAsia="es-ES"/>
    </w:rPr>
  </w:style>
  <w:style w:type="paragraph" w:customStyle="1" w:styleId="Referncias-MECOMP">
    <w:name w:val="Referências-MECOMP"/>
    <w:basedOn w:val="Normal"/>
    <w:rsid w:val="00F256A9"/>
    <w:pPr>
      <w:widowControl w:val="0"/>
      <w:tabs>
        <w:tab w:val="left" w:pos="426"/>
      </w:tabs>
      <w:spacing w:line="280" w:lineRule="exact"/>
      <w:ind w:left="426" w:hanging="426"/>
      <w:jc w:val="both"/>
    </w:pPr>
    <w:rPr>
      <w:lang w:eastAsia="es-ES"/>
    </w:rPr>
  </w:style>
  <w:style w:type="paragraph" w:customStyle="1" w:styleId="TextoCIBIM8">
    <w:name w:val="Texto CIBIM8"/>
    <w:basedOn w:val="BodyTextIndent2"/>
    <w:rsid w:val="00F256A9"/>
    <w:pPr>
      <w:spacing w:before="60"/>
      <w:ind w:firstLine="227"/>
    </w:pPr>
    <w:rPr>
      <w:sz w:val="20"/>
      <w:szCs w:val="20"/>
      <w:lang w:eastAsia="es-ES"/>
    </w:rPr>
  </w:style>
  <w:style w:type="paragraph" w:styleId="CommentText">
    <w:name w:val="annotation text"/>
    <w:basedOn w:val="Normal"/>
    <w:link w:val="CommentTextChar1"/>
    <w:uiPriority w:val="99"/>
    <w:semiHidden/>
    <w:rsid w:val="00562645"/>
    <w:rPr>
      <w:sz w:val="20"/>
      <w:szCs w:val="20"/>
    </w:rPr>
  </w:style>
  <w:style w:type="character" w:customStyle="1" w:styleId="CommentTextChar1">
    <w:name w:val="Comment Text Char1"/>
    <w:link w:val="CommentText"/>
    <w:locked/>
    <w:rsid w:val="00F25642"/>
    <w:rPr>
      <w:lang w:val="en-US" w:eastAsia="pt-PT"/>
    </w:rPr>
  </w:style>
  <w:style w:type="character" w:customStyle="1" w:styleId="CommentTextChar">
    <w:name w:val="Comment Text Char"/>
    <w:locked/>
    <w:rsid w:val="00EC4261"/>
    <w:rPr>
      <w:sz w:val="20"/>
      <w:szCs w:val="20"/>
      <w:lang w:val="en-US" w:eastAsia="x-none"/>
    </w:rPr>
  </w:style>
  <w:style w:type="paragraph" w:styleId="CommentSubject">
    <w:name w:val="annotation subject"/>
    <w:basedOn w:val="CommentText"/>
    <w:next w:val="CommentText"/>
    <w:link w:val="CommentSubjectChar"/>
    <w:uiPriority w:val="99"/>
    <w:semiHidden/>
    <w:rsid w:val="00562645"/>
    <w:rPr>
      <w:b/>
      <w:bCs/>
    </w:rPr>
  </w:style>
  <w:style w:type="character" w:customStyle="1" w:styleId="CommentSubjectChar">
    <w:name w:val="Comment Subject Char"/>
    <w:link w:val="CommentSubject"/>
    <w:locked/>
    <w:rsid w:val="00EC4261"/>
    <w:rPr>
      <w:b/>
      <w:bCs/>
      <w:sz w:val="20"/>
      <w:szCs w:val="20"/>
      <w:lang w:val="en-US" w:eastAsia="x-none"/>
    </w:rPr>
  </w:style>
  <w:style w:type="character" w:customStyle="1" w:styleId="NormalItalic">
    <w:name w:val="Normal + Italic"/>
    <w:aliases w:val="Left:  0,63 cm Char Char"/>
    <w:link w:val="NormalItalic1"/>
    <w:locked/>
    <w:rsid w:val="0002204A"/>
    <w:rPr>
      <w:i/>
      <w:iCs/>
      <w:sz w:val="24"/>
      <w:szCs w:val="24"/>
      <w:lang w:val="en-GB" w:eastAsia="en-US"/>
    </w:rPr>
  </w:style>
  <w:style w:type="paragraph" w:customStyle="1" w:styleId="NormalItalic1">
    <w:name w:val="Normal + Italic1"/>
    <w:aliases w:val="Left:  01,63 cm"/>
    <w:basedOn w:val="Normal"/>
    <w:link w:val="NormalItalic"/>
    <w:rsid w:val="0002204A"/>
    <w:pPr>
      <w:spacing w:line="480" w:lineRule="auto"/>
      <w:ind w:left="567"/>
    </w:pPr>
    <w:rPr>
      <w:i/>
      <w:iCs/>
      <w:lang w:val="en-GB" w:eastAsia="en-US"/>
    </w:rPr>
  </w:style>
  <w:style w:type="paragraph" w:customStyle="1" w:styleId="Legenda1">
    <w:name w:val="Legenda1"/>
    <w:basedOn w:val="Normal"/>
    <w:rsid w:val="00EC787D"/>
    <w:pPr>
      <w:suppressLineNumbers/>
      <w:suppressAutoHyphens/>
      <w:spacing w:before="120" w:after="120"/>
      <w:jc w:val="both"/>
    </w:pPr>
    <w:rPr>
      <w:i/>
      <w:iCs/>
      <w:lang w:val="pt-BR" w:eastAsia="ar-SA"/>
    </w:rPr>
  </w:style>
  <w:style w:type="paragraph" w:customStyle="1" w:styleId="TitutodoTrabalho">
    <w:name w:val="Tituto do Trabalho"/>
    <w:basedOn w:val="Normal"/>
    <w:rsid w:val="00EC787D"/>
    <w:pPr>
      <w:suppressAutoHyphens/>
      <w:jc w:val="center"/>
    </w:pPr>
    <w:rPr>
      <w:b/>
      <w:bCs/>
      <w:caps/>
      <w:sz w:val="36"/>
      <w:szCs w:val="36"/>
      <w:lang w:val="pt-BR" w:eastAsia="ar-SA"/>
    </w:rPr>
  </w:style>
  <w:style w:type="paragraph" w:customStyle="1" w:styleId="Autores">
    <w:name w:val="Autores"/>
    <w:basedOn w:val="Normal"/>
    <w:rsid w:val="00EC787D"/>
    <w:pPr>
      <w:suppressAutoHyphens/>
      <w:jc w:val="center"/>
    </w:pPr>
    <w:rPr>
      <w:b/>
      <w:bCs/>
      <w:lang w:val="pt-BR" w:eastAsia="ar-SA"/>
    </w:rPr>
  </w:style>
  <w:style w:type="paragraph" w:customStyle="1" w:styleId="Normal1">
    <w:name w:val="Normal1"/>
    <w:basedOn w:val="Normal"/>
    <w:rsid w:val="00800B44"/>
    <w:rPr>
      <w:lang w:val="pt-PT"/>
    </w:rPr>
  </w:style>
  <w:style w:type="paragraph" w:customStyle="1" w:styleId="Captulo">
    <w:name w:val="Capítulo"/>
    <w:basedOn w:val="Normal"/>
    <w:rsid w:val="006D33E4"/>
    <w:pPr>
      <w:keepNext/>
      <w:spacing w:before="240"/>
      <w:ind w:right="-74"/>
      <w:jc w:val="both"/>
    </w:pPr>
    <w:rPr>
      <w:rFonts w:ascii="Arial" w:hAnsi="Arial" w:cs="Arial"/>
      <w:b/>
      <w:bCs/>
      <w:caps/>
      <w:sz w:val="22"/>
      <w:szCs w:val="22"/>
      <w:lang w:val="pt-BR" w:eastAsia="en-US"/>
    </w:rPr>
  </w:style>
  <w:style w:type="paragraph" w:customStyle="1" w:styleId="Para">
    <w:name w:val="Para"/>
    <w:basedOn w:val="Normal"/>
    <w:rsid w:val="002D1F6F"/>
    <w:pPr>
      <w:overflowPunct w:val="0"/>
      <w:autoSpaceDE w:val="0"/>
      <w:autoSpaceDN w:val="0"/>
      <w:adjustRightInd w:val="0"/>
      <w:ind w:firstLine="360"/>
      <w:jc w:val="both"/>
      <w:textAlignment w:val="baseline"/>
    </w:pPr>
    <w:rPr>
      <w:sz w:val="20"/>
      <w:szCs w:val="20"/>
      <w:lang w:eastAsia="es-ES"/>
    </w:rPr>
  </w:style>
  <w:style w:type="character" w:styleId="Strong">
    <w:name w:val="Strong"/>
    <w:uiPriority w:val="99"/>
    <w:qFormat/>
    <w:rsid w:val="00ED5C79"/>
    <w:rPr>
      <w:b/>
      <w:bCs/>
    </w:rPr>
  </w:style>
  <w:style w:type="paragraph" w:customStyle="1" w:styleId="style4">
    <w:name w:val="style4"/>
    <w:basedOn w:val="Normal"/>
    <w:rsid w:val="00354AFC"/>
    <w:pPr>
      <w:spacing w:before="100" w:beforeAutospacing="1" w:after="100" w:afterAutospacing="1"/>
    </w:pPr>
    <w:rPr>
      <w:sz w:val="15"/>
      <w:szCs w:val="15"/>
      <w:lang w:val="pt-PT"/>
    </w:rPr>
  </w:style>
  <w:style w:type="paragraph" w:customStyle="1" w:styleId="MTDisplayEquation">
    <w:name w:val="MTDisplayEquation"/>
    <w:basedOn w:val="style4"/>
    <w:next w:val="Normal"/>
    <w:link w:val="MTDisplayEquationCarter"/>
    <w:rsid w:val="00354AFC"/>
    <w:pPr>
      <w:tabs>
        <w:tab w:val="center" w:pos="4540"/>
        <w:tab w:val="right" w:pos="9080"/>
      </w:tabs>
      <w:spacing w:before="0" w:beforeAutospacing="0" w:after="120" w:afterAutospacing="0"/>
      <w:jc w:val="both"/>
    </w:pPr>
    <w:rPr>
      <w:sz w:val="24"/>
      <w:szCs w:val="24"/>
    </w:rPr>
  </w:style>
  <w:style w:type="character" w:customStyle="1" w:styleId="MTDisplayEquationCarter">
    <w:name w:val="MTDisplayEquation Caráter"/>
    <w:link w:val="MTDisplayEquation"/>
    <w:locked/>
    <w:rsid w:val="002914C6"/>
    <w:rPr>
      <w:sz w:val="24"/>
      <w:szCs w:val="24"/>
    </w:rPr>
  </w:style>
  <w:style w:type="paragraph" w:customStyle="1" w:styleId="authors">
    <w:name w:val="authors"/>
    <w:basedOn w:val="Normal"/>
    <w:next w:val="Normal"/>
    <w:rsid w:val="004063DB"/>
    <w:pPr>
      <w:keepNext/>
      <w:spacing w:after="60"/>
      <w:jc w:val="center"/>
      <w:outlineLvl w:val="0"/>
    </w:pPr>
    <w:rPr>
      <w:b/>
      <w:bCs/>
      <w:lang w:eastAsia="en-US"/>
    </w:rPr>
  </w:style>
  <w:style w:type="paragraph" w:customStyle="1" w:styleId="address0">
    <w:name w:val="address"/>
    <w:basedOn w:val="Normal"/>
    <w:next w:val="Normal"/>
    <w:rsid w:val="004063DB"/>
    <w:pPr>
      <w:keepNext/>
      <w:spacing w:after="120"/>
      <w:jc w:val="center"/>
      <w:outlineLvl w:val="0"/>
    </w:pPr>
    <w:rPr>
      <w:lang w:eastAsia="en-US"/>
    </w:rPr>
  </w:style>
  <w:style w:type="paragraph" w:customStyle="1" w:styleId="Maintext">
    <w:name w:val="Main text"/>
    <w:basedOn w:val="Normal"/>
    <w:rsid w:val="004063DB"/>
    <w:pPr>
      <w:spacing w:after="200"/>
      <w:jc w:val="both"/>
    </w:pPr>
    <w:rPr>
      <w:rFonts w:ascii="Arial" w:hAnsi="Arial" w:cs="Arial"/>
      <w:noProof/>
      <w:sz w:val="20"/>
      <w:szCs w:val="20"/>
      <w:lang w:val="en-GB" w:eastAsia="en-US"/>
    </w:rPr>
  </w:style>
  <w:style w:type="paragraph" w:customStyle="1" w:styleId="references0">
    <w:name w:val="references"/>
    <w:basedOn w:val="Normal"/>
    <w:rsid w:val="004063DB"/>
    <w:pPr>
      <w:numPr>
        <w:numId w:val="2"/>
      </w:numPr>
      <w:jc w:val="both"/>
      <w:outlineLvl w:val="0"/>
    </w:pPr>
    <w:rPr>
      <w:sz w:val="20"/>
      <w:szCs w:val="20"/>
      <w:lang w:eastAsia="en-US"/>
    </w:rPr>
  </w:style>
  <w:style w:type="paragraph" w:customStyle="1" w:styleId="Abstract">
    <w:name w:val="Abstract"/>
    <w:basedOn w:val="BlockText"/>
    <w:next w:val="Normal"/>
    <w:rsid w:val="0065255D"/>
    <w:pPr>
      <w:tabs>
        <w:tab w:val="clear" w:pos="709"/>
      </w:tabs>
      <w:ind w:left="567" w:right="567" w:firstLine="0"/>
    </w:pPr>
    <w:rPr>
      <w:rFonts w:ascii="Arial" w:hAnsi="Arial" w:cs="Arial"/>
      <w:i/>
      <w:iCs/>
      <w:sz w:val="20"/>
      <w:szCs w:val="20"/>
      <w:lang w:val="en-GB" w:eastAsia="pt-PT"/>
    </w:rPr>
  </w:style>
  <w:style w:type="character" w:styleId="HTMLTypewriter">
    <w:name w:val="HTML Typewriter"/>
    <w:rsid w:val="005A5536"/>
    <w:rPr>
      <w:rFonts w:ascii="Courier New" w:hAnsi="Courier New" w:cs="Courier New"/>
      <w:sz w:val="20"/>
      <w:szCs w:val="20"/>
    </w:rPr>
  </w:style>
  <w:style w:type="character" w:styleId="Emphasis">
    <w:name w:val="Emphasis"/>
    <w:uiPriority w:val="20"/>
    <w:qFormat/>
    <w:rsid w:val="006124B9"/>
    <w:rPr>
      <w:i/>
      <w:iCs/>
    </w:rPr>
  </w:style>
  <w:style w:type="character" w:customStyle="1" w:styleId="EstiloCorreioElectrnico100">
    <w:name w:val="EstiloCorreioElectrónico100"/>
    <w:rsid w:val="00E322FD"/>
    <w:rPr>
      <w:rFonts w:ascii="Arial" w:hAnsi="Arial" w:cs="Arial"/>
      <w:color w:val="auto"/>
      <w:sz w:val="20"/>
      <w:szCs w:val="20"/>
    </w:rPr>
  </w:style>
  <w:style w:type="paragraph" w:styleId="FootnoteText">
    <w:name w:val="footnote text"/>
    <w:basedOn w:val="Normal"/>
    <w:link w:val="FootnoteTextChar1"/>
    <w:uiPriority w:val="99"/>
    <w:semiHidden/>
    <w:rsid w:val="00EF1E5D"/>
    <w:rPr>
      <w:lang w:val="pt-PT" w:eastAsia="en-US"/>
    </w:rPr>
  </w:style>
  <w:style w:type="character" w:customStyle="1" w:styleId="FootnoteTextChar1">
    <w:name w:val="Footnote Text Char1"/>
    <w:link w:val="FootnoteText"/>
    <w:locked/>
    <w:rsid w:val="00EF1E5D"/>
    <w:rPr>
      <w:sz w:val="24"/>
      <w:szCs w:val="24"/>
      <w:lang w:val="pt-PT" w:eastAsia="en-US"/>
    </w:rPr>
  </w:style>
  <w:style w:type="character" w:customStyle="1" w:styleId="FootnoteTextChar">
    <w:name w:val="Footnote Text Char"/>
    <w:locked/>
    <w:rsid w:val="00EC4261"/>
    <w:rPr>
      <w:sz w:val="20"/>
      <w:szCs w:val="20"/>
      <w:lang w:val="en-US" w:eastAsia="x-none"/>
    </w:rPr>
  </w:style>
  <w:style w:type="paragraph" w:customStyle="1" w:styleId="Authors0">
    <w:name w:val="Authors"/>
    <w:basedOn w:val="Normal"/>
    <w:next w:val="Normal"/>
    <w:rsid w:val="00AF7110"/>
    <w:pPr>
      <w:framePr w:w="9072" w:hSpace="187" w:vSpace="187" w:wrap="notBeside" w:vAnchor="text" w:hAnchor="page" w:xAlign="center" w:y="1"/>
      <w:autoSpaceDE w:val="0"/>
      <w:autoSpaceDN w:val="0"/>
      <w:spacing w:after="320"/>
      <w:jc w:val="center"/>
    </w:pPr>
    <w:rPr>
      <w:rFonts w:eastAsia="PMingLiU"/>
      <w:sz w:val="22"/>
      <w:szCs w:val="22"/>
      <w:lang w:eastAsia="en-US"/>
    </w:rPr>
  </w:style>
  <w:style w:type="character" w:customStyle="1" w:styleId="MemberType">
    <w:name w:val="MemberType"/>
    <w:rsid w:val="00AF7110"/>
    <w:rPr>
      <w:rFonts w:ascii="Times New Roman" w:hAnsi="Times New Roman" w:cs="Times New Roman"/>
      <w:i/>
      <w:iCs/>
      <w:sz w:val="22"/>
      <w:szCs w:val="22"/>
    </w:rPr>
  </w:style>
  <w:style w:type="paragraph" w:customStyle="1" w:styleId="Text">
    <w:name w:val="Text"/>
    <w:basedOn w:val="Normal"/>
    <w:rsid w:val="00AF7110"/>
    <w:pPr>
      <w:widowControl w:val="0"/>
      <w:autoSpaceDE w:val="0"/>
      <w:autoSpaceDN w:val="0"/>
      <w:spacing w:line="252" w:lineRule="auto"/>
      <w:ind w:firstLine="202"/>
      <w:jc w:val="both"/>
    </w:pPr>
    <w:rPr>
      <w:rFonts w:eastAsia="PMingLiU"/>
      <w:sz w:val="20"/>
      <w:szCs w:val="20"/>
      <w:lang w:eastAsia="en-US"/>
    </w:rPr>
  </w:style>
  <w:style w:type="paragraph" w:customStyle="1" w:styleId="Textodetabela">
    <w:name w:val="Texto de tabela"/>
    <w:basedOn w:val="Normal"/>
    <w:rsid w:val="00D53CFB"/>
    <w:rPr>
      <w:rFonts w:ascii="Arial" w:hAnsi="Arial" w:cs="Arial"/>
      <w:lang w:val="pt-BR" w:eastAsia="pt-BR"/>
    </w:rPr>
  </w:style>
  <w:style w:type="paragraph" w:customStyle="1" w:styleId="Bibliografia">
    <w:name w:val="Bibliografia"/>
    <w:basedOn w:val="Normal"/>
    <w:uiPriority w:val="99"/>
    <w:rsid w:val="00D53CFB"/>
    <w:pPr>
      <w:spacing w:before="360" w:after="360" w:line="360" w:lineRule="auto"/>
      <w:jc w:val="both"/>
    </w:pPr>
    <w:rPr>
      <w:rFonts w:ascii="Arial" w:hAnsi="Arial" w:cs="Arial"/>
      <w:color w:val="000000"/>
      <w:lang w:eastAsia="pt-BR"/>
    </w:rPr>
  </w:style>
  <w:style w:type="paragraph" w:customStyle="1" w:styleId="AuthorName">
    <w:name w:val="Author Name"/>
    <w:basedOn w:val="Normal"/>
    <w:next w:val="Normal"/>
    <w:rsid w:val="0022448E"/>
    <w:pPr>
      <w:jc w:val="center"/>
    </w:pPr>
    <w:rPr>
      <w:sz w:val="22"/>
      <w:szCs w:val="22"/>
      <w:lang w:eastAsia="en-US"/>
    </w:rPr>
  </w:style>
  <w:style w:type="paragraph" w:customStyle="1" w:styleId="ReferencesText">
    <w:name w:val="References Text"/>
    <w:basedOn w:val="Normal"/>
    <w:rsid w:val="0022448E"/>
    <w:pPr>
      <w:spacing w:after="40"/>
      <w:ind w:left="284" w:hanging="284"/>
      <w:jc w:val="both"/>
    </w:pPr>
    <w:rPr>
      <w:sz w:val="18"/>
      <w:szCs w:val="18"/>
      <w:lang w:eastAsia="en-US"/>
    </w:rPr>
  </w:style>
  <w:style w:type="character" w:customStyle="1" w:styleId="times3">
    <w:name w:val="times3"/>
    <w:rsid w:val="002050CA"/>
    <w:rPr>
      <w:rFonts w:ascii="Times New Roman" w:hAnsi="Times New Roman" w:cs="Times New Roman"/>
      <w:color w:val="000000"/>
      <w:sz w:val="24"/>
      <w:szCs w:val="24"/>
    </w:rPr>
  </w:style>
  <w:style w:type="paragraph" w:customStyle="1" w:styleId="NormalLatin10pt">
    <w:name w:val="Normal + (Latin) 10 pt"/>
    <w:basedOn w:val="Normal"/>
    <w:rsid w:val="00D34DFD"/>
    <w:pPr>
      <w:ind w:left="851" w:right="851"/>
    </w:pPr>
    <w:rPr>
      <w:sz w:val="20"/>
      <w:szCs w:val="20"/>
    </w:rPr>
  </w:style>
  <w:style w:type="paragraph" w:customStyle="1" w:styleId="Adresse">
    <w:name w:val="Adresse"/>
    <w:basedOn w:val="Normal"/>
    <w:rsid w:val="003857C5"/>
    <w:pPr>
      <w:jc w:val="center"/>
    </w:pPr>
    <w:rPr>
      <w:i/>
      <w:iCs/>
      <w:sz w:val="20"/>
      <w:szCs w:val="20"/>
      <w:lang w:val="fr-FR" w:eastAsia="fr-FR"/>
    </w:rPr>
  </w:style>
  <w:style w:type="paragraph" w:customStyle="1" w:styleId="figure">
    <w:name w:val="figure"/>
    <w:basedOn w:val="Normal"/>
    <w:rsid w:val="003857C5"/>
    <w:pPr>
      <w:numPr>
        <w:numId w:val="3"/>
      </w:numPr>
      <w:spacing w:after="240" w:line="336" w:lineRule="auto"/>
      <w:jc w:val="center"/>
    </w:pPr>
    <w:rPr>
      <w:i/>
      <w:iCs/>
      <w:sz w:val="26"/>
      <w:szCs w:val="26"/>
      <w:lang w:val="fr-FR" w:eastAsia="fr-FR"/>
    </w:rPr>
  </w:style>
  <w:style w:type="paragraph" w:customStyle="1" w:styleId="author0">
    <w:name w:val="author"/>
    <w:basedOn w:val="Normal"/>
    <w:next w:val="authorinfo"/>
    <w:qFormat/>
    <w:rsid w:val="00DE0ECA"/>
    <w:pPr>
      <w:overflowPunct w:val="0"/>
      <w:autoSpaceDE w:val="0"/>
      <w:autoSpaceDN w:val="0"/>
      <w:adjustRightInd w:val="0"/>
      <w:spacing w:after="220"/>
      <w:textAlignment w:val="baseline"/>
    </w:pPr>
    <w:rPr>
      <w:rFonts w:ascii="Times" w:hAnsi="Times" w:cs="Times"/>
      <w:sz w:val="22"/>
      <w:szCs w:val="22"/>
      <w:lang w:eastAsia="de-DE"/>
    </w:rPr>
  </w:style>
  <w:style w:type="paragraph" w:customStyle="1" w:styleId="authorinfo">
    <w:name w:val="authorinfo"/>
    <w:basedOn w:val="Normal"/>
    <w:next w:val="Normal"/>
    <w:rsid w:val="00DE0ECA"/>
    <w:pPr>
      <w:overflowPunct w:val="0"/>
      <w:autoSpaceDE w:val="0"/>
      <w:autoSpaceDN w:val="0"/>
      <w:adjustRightInd w:val="0"/>
      <w:spacing w:after="720"/>
      <w:textAlignment w:val="baseline"/>
    </w:pPr>
    <w:rPr>
      <w:rFonts w:ascii="Times" w:hAnsi="Times" w:cs="Times"/>
      <w:sz w:val="22"/>
      <w:szCs w:val="22"/>
      <w:lang w:eastAsia="de-DE"/>
    </w:rPr>
  </w:style>
  <w:style w:type="paragraph" w:customStyle="1" w:styleId="DefaultText">
    <w:name w:val="Default Text"/>
    <w:basedOn w:val="Normal"/>
    <w:rsid w:val="00272417"/>
    <w:pPr>
      <w:autoSpaceDE w:val="0"/>
      <w:autoSpaceDN w:val="0"/>
      <w:adjustRightInd w:val="0"/>
    </w:pPr>
    <w:rPr>
      <w:lang w:eastAsia="en-US"/>
    </w:rPr>
  </w:style>
  <w:style w:type="paragraph" w:customStyle="1" w:styleId="Affiliation0">
    <w:name w:val="Affiliation"/>
    <w:basedOn w:val="Normal"/>
    <w:rsid w:val="00D67B9B"/>
    <w:pPr>
      <w:suppressAutoHyphens/>
      <w:overflowPunct w:val="0"/>
      <w:autoSpaceDE w:val="0"/>
      <w:autoSpaceDN w:val="0"/>
      <w:adjustRightInd w:val="0"/>
      <w:jc w:val="center"/>
      <w:textAlignment w:val="baseline"/>
    </w:pPr>
    <w:rPr>
      <w:rFonts w:ascii="Arial" w:hAnsi="Arial" w:cs="Arial"/>
      <w:kern w:val="14"/>
      <w:sz w:val="20"/>
      <w:szCs w:val="20"/>
      <w:lang w:eastAsia="en-US"/>
    </w:rPr>
  </w:style>
  <w:style w:type="paragraph" w:customStyle="1" w:styleId="IEEEAbstract">
    <w:name w:val="IEEE Abstract"/>
    <w:basedOn w:val="Normal"/>
    <w:rsid w:val="00A87D24"/>
    <w:pPr>
      <w:keepNext/>
      <w:keepLines/>
      <w:numPr>
        <w:numId w:val="4"/>
      </w:numPr>
      <w:tabs>
        <w:tab w:val="clear" w:pos="360"/>
      </w:tabs>
      <w:autoSpaceDE w:val="0"/>
      <w:autoSpaceDN w:val="0"/>
      <w:jc w:val="both"/>
    </w:pPr>
    <w:rPr>
      <w:b/>
      <w:bCs/>
      <w:i/>
      <w:iCs/>
      <w:sz w:val="18"/>
      <w:szCs w:val="18"/>
      <w:lang w:eastAsia="en-US"/>
    </w:rPr>
  </w:style>
  <w:style w:type="paragraph" w:customStyle="1" w:styleId="IEEEBodyText">
    <w:name w:val="IEEE Body Text"/>
    <w:basedOn w:val="Normal"/>
    <w:rsid w:val="00A87D24"/>
    <w:pPr>
      <w:autoSpaceDE w:val="0"/>
      <w:autoSpaceDN w:val="0"/>
      <w:ind w:firstLine="238"/>
      <w:jc w:val="both"/>
    </w:pPr>
    <w:rPr>
      <w:sz w:val="20"/>
      <w:szCs w:val="20"/>
      <w:lang w:eastAsia="en-US"/>
    </w:rPr>
  </w:style>
  <w:style w:type="character" w:customStyle="1" w:styleId="CarcterCarcter6">
    <w:name w:val="Carácter Carácter6"/>
    <w:rsid w:val="008D2BC7"/>
    <w:rPr>
      <w:rFonts w:ascii="Times New Roman" w:hAnsi="Times New Roman" w:cs="Times New Roman"/>
      <w:b/>
      <w:bCs/>
      <w:sz w:val="24"/>
      <w:szCs w:val="24"/>
      <w:lang w:val="en-US" w:eastAsia="pt-PT"/>
    </w:rPr>
  </w:style>
  <w:style w:type="paragraph" w:customStyle="1" w:styleId="Default">
    <w:name w:val="Default"/>
    <w:uiPriority w:val="99"/>
    <w:qFormat/>
    <w:rsid w:val="003D34E1"/>
    <w:pPr>
      <w:autoSpaceDE w:val="0"/>
      <w:autoSpaceDN w:val="0"/>
      <w:adjustRightInd w:val="0"/>
    </w:pPr>
    <w:rPr>
      <w:color w:val="000000"/>
      <w:sz w:val="24"/>
      <w:szCs w:val="24"/>
      <w:lang w:val="pt-BR" w:eastAsia="en-US"/>
    </w:rPr>
  </w:style>
  <w:style w:type="paragraph" w:customStyle="1" w:styleId="25mmIndent">
    <w:name w:val="25mmIndent"/>
    <w:rsid w:val="00AA6DBB"/>
    <w:pPr>
      <w:ind w:left="1418"/>
    </w:pPr>
    <w:rPr>
      <w:rFonts w:ascii="Times" w:hAnsi="Times"/>
      <w:sz w:val="22"/>
      <w:szCs w:val="22"/>
      <w:lang w:val="en-US" w:eastAsia="en-US"/>
    </w:rPr>
  </w:style>
  <w:style w:type="character" w:customStyle="1" w:styleId="hps">
    <w:name w:val="hps"/>
    <w:rsid w:val="000B6357"/>
  </w:style>
  <w:style w:type="paragraph" w:customStyle="1" w:styleId="Texte">
    <w:name w:val="Texte"/>
    <w:uiPriority w:val="99"/>
    <w:rsid w:val="00D20EB3"/>
    <w:pPr>
      <w:spacing w:before="60" w:after="60" w:line="360" w:lineRule="auto"/>
      <w:jc w:val="both"/>
    </w:pPr>
    <w:rPr>
      <w:sz w:val="24"/>
      <w:szCs w:val="24"/>
      <w:lang w:val="fr-FR" w:eastAsia="fr-FR"/>
    </w:rPr>
  </w:style>
  <w:style w:type="character" w:customStyle="1" w:styleId="atn">
    <w:name w:val="atn"/>
    <w:rsid w:val="00D20EB3"/>
  </w:style>
  <w:style w:type="character" w:customStyle="1" w:styleId="shorttext">
    <w:name w:val="short_text"/>
    <w:rsid w:val="00D20EB3"/>
  </w:style>
  <w:style w:type="paragraph" w:customStyle="1" w:styleId="NormalWCCM">
    <w:name w:val="Normal WCCM"/>
    <w:rsid w:val="00283578"/>
    <w:pPr>
      <w:widowControl w:val="0"/>
      <w:autoSpaceDE w:val="0"/>
      <w:autoSpaceDN w:val="0"/>
      <w:ind w:firstLine="284"/>
      <w:jc w:val="both"/>
    </w:pPr>
    <w:rPr>
      <w:szCs w:val="24"/>
      <w:lang w:val="en-US" w:eastAsia="es-ES"/>
    </w:rPr>
  </w:style>
  <w:style w:type="paragraph" w:customStyle="1" w:styleId="Els-table-text">
    <w:name w:val="Els-table-text"/>
    <w:uiPriority w:val="99"/>
    <w:rsid w:val="00221CF3"/>
    <w:pPr>
      <w:spacing w:after="80" w:line="200" w:lineRule="exact"/>
    </w:pPr>
    <w:rPr>
      <w:rFonts w:eastAsia="SimSun"/>
      <w:sz w:val="14"/>
      <w:szCs w:val="14"/>
      <w:lang w:val="en-US" w:eastAsia="en-US"/>
    </w:rPr>
  </w:style>
  <w:style w:type="paragraph" w:customStyle="1" w:styleId="Els-table-col-head">
    <w:name w:val="Els-table-col-head"/>
    <w:basedOn w:val="Els-table-text"/>
    <w:uiPriority w:val="99"/>
    <w:rsid w:val="00221CF3"/>
    <w:rPr>
      <w:b/>
      <w:bCs/>
      <w:sz w:val="16"/>
      <w:szCs w:val="16"/>
    </w:rPr>
  </w:style>
  <w:style w:type="paragraph" w:customStyle="1" w:styleId="PreformattedText">
    <w:name w:val="Preformatted Text"/>
    <w:basedOn w:val="Normal"/>
    <w:qFormat/>
    <w:rsid w:val="00C542CA"/>
    <w:pPr>
      <w:widowControl w:val="0"/>
    </w:pPr>
    <w:rPr>
      <w:rFonts w:ascii="Liberation Mono" w:eastAsia="Nimbus Mono L" w:hAnsi="Liberation Mono" w:cs="Liberation Mono"/>
      <w:sz w:val="20"/>
      <w:szCs w:val="20"/>
      <w:lang w:eastAsia="zh-CN" w:bidi="hi-IN"/>
    </w:rPr>
  </w:style>
  <w:style w:type="paragraph" w:customStyle="1" w:styleId="affiliations">
    <w:name w:val="affiliations"/>
    <w:basedOn w:val="Normal"/>
    <w:link w:val="affiliationsChar"/>
    <w:rsid w:val="00626AE5"/>
    <w:pPr>
      <w:widowControl w:val="0"/>
      <w:spacing w:before="100" w:beforeAutospacing="1"/>
      <w:jc w:val="center"/>
    </w:pPr>
    <w:rPr>
      <w:kern w:val="2"/>
      <w:sz w:val="20"/>
      <w:szCs w:val="18"/>
      <w:lang w:eastAsia="zh-CN"/>
    </w:rPr>
  </w:style>
  <w:style w:type="character" w:customStyle="1" w:styleId="affiliationsChar">
    <w:name w:val="affiliations Char"/>
    <w:link w:val="affiliations"/>
    <w:rsid w:val="00626AE5"/>
    <w:rPr>
      <w:kern w:val="2"/>
      <w:szCs w:val="18"/>
      <w:lang w:val="en-US" w:eastAsia="zh-CN"/>
    </w:rPr>
  </w:style>
  <w:style w:type="paragraph" w:customStyle="1" w:styleId="a">
    <w:name w:val="Заголовок"/>
    <w:basedOn w:val="Normal"/>
    <w:next w:val="BodyText"/>
    <w:rsid w:val="00A0341E"/>
    <w:pPr>
      <w:suppressAutoHyphens/>
      <w:jc w:val="center"/>
    </w:pPr>
    <w:rPr>
      <w:b/>
      <w:bCs/>
      <w:sz w:val="32"/>
      <w:szCs w:val="32"/>
      <w:lang w:val="pt-PT" w:eastAsia="ar-SA"/>
    </w:rPr>
  </w:style>
  <w:style w:type="paragraph" w:styleId="ListParagraph">
    <w:name w:val="List Paragraph"/>
    <w:basedOn w:val="Normal"/>
    <w:uiPriority w:val="34"/>
    <w:qFormat/>
    <w:rsid w:val="003F0CC1"/>
    <w:pPr>
      <w:spacing w:after="200" w:line="276" w:lineRule="auto"/>
      <w:ind w:left="720"/>
      <w:contextualSpacing/>
    </w:pPr>
    <w:rPr>
      <w:rFonts w:ascii="Calibri" w:eastAsia="Calibri" w:hAnsi="Calibri"/>
      <w:sz w:val="22"/>
      <w:szCs w:val="22"/>
      <w:lang w:val="pl-PL" w:eastAsia="en-US"/>
    </w:rPr>
  </w:style>
  <w:style w:type="table" w:customStyle="1" w:styleId="GridTable21">
    <w:name w:val="Grid Table 21"/>
    <w:basedOn w:val="TableNormal"/>
    <w:uiPriority w:val="47"/>
    <w:rsid w:val="00281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01">
    <w:name w:val="fontstyle01"/>
    <w:basedOn w:val="DefaultParagraphFont"/>
    <w:qFormat/>
    <w:rsid w:val="009C27C3"/>
    <w:rPr>
      <w:rFonts w:ascii="AdvTTb7fc11f3" w:hAnsi="AdvTTb7fc11f3" w:hint="default"/>
      <w:b w:val="0"/>
      <w:bCs w:val="0"/>
      <w:i w:val="0"/>
      <w:iCs w:val="0"/>
      <w:color w:val="000000"/>
      <w:sz w:val="20"/>
      <w:szCs w:val="20"/>
    </w:rPr>
  </w:style>
  <w:style w:type="character" w:customStyle="1" w:styleId="st1">
    <w:name w:val="st1"/>
    <w:rsid w:val="00C7299A"/>
  </w:style>
  <w:style w:type="paragraph" w:customStyle="1" w:styleId="Heading">
    <w:name w:val="Heading"/>
    <w:basedOn w:val="Heading1"/>
    <w:next w:val="Normal"/>
    <w:rsid w:val="00C7299A"/>
    <w:pPr>
      <w:keepLines/>
      <w:numPr>
        <w:numId w:val="5"/>
      </w:numPr>
      <w:spacing w:before="240" w:after="240"/>
      <w:ind w:left="284" w:hanging="284"/>
      <w:jc w:val="both"/>
    </w:pPr>
    <w:rPr>
      <w:rFonts w:ascii="Arial" w:hAnsi="Arial"/>
      <w:sz w:val="18"/>
      <w:szCs w:val="28"/>
      <w:lang w:val="en-CA" w:eastAsia="en-US"/>
    </w:rPr>
  </w:style>
  <w:style w:type="paragraph" w:customStyle="1" w:styleId="AuthorAdress2">
    <w:name w:val="AuthorAdress2"/>
    <w:basedOn w:val="Normal"/>
    <w:uiPriority w:val="99"/>
    <w:rsid w:val="00C7299A"/>
    <w:pPr>
      <w:suppressAutoHyphens/>
      <w:jc w:val="center"/>
    </w:pPr>
    <w:rPr>
      <w:i/>
      <w:sz w:val="18"/>
      <w:lang w:val="en-GB" w:eastAsia="ar-SA"/>
    </w:rPr>
  </w:style>
  <w:style w:type="character" w:customStyle="1" w:styleId="alt-edited">
    <w:name w:val="alt-edited"/>
    <w:basedOn w:val="DefaultParagraphFont"/>
    <w:rsid w:val="00DC7A43"/>
  </w:style>
  <w:style w:type="character" w:customStyle="1" w:styleId="apple-converted-space">
    <w:name w:val="apple-converted-space"/>
    <w:rsid w:val="00DC7A43"/>
  </w:style>
  <w:style w:type="table" w:styleId="MediumShading2-Accent1">
    <w:name w:val="Medium Shading 2 Accent 1"/>
    <w:basedOn w:val="TableNormal"/>
    <w:uiPriority w:val="64"/>
    <w:rsid w:val="00EA1C34"/>
    <w:rPr>
      <w:rFonts w:asciiTheme="minorHAnsi" w:eastAsiaTheme="minorEastAsia" w:hAnsiTheme="minorHAnsi" w:cstheme="minorBidi"/>
      <w:sz w:val="22"/>
      <w:szCs w:val="22"/>
      <w:lang w:val="pl-PL"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kapitzlist2">
    <w:name w:val="Akapit z listą2"/>
    <w:basedOn w:val="Normal"/>
    <w:rsid w:val="00EA1C34"/>
    <w:pPr>
      <w:spacing w:after="200" w:line="276" w:lineRule="auto"/>
      <w:ind w:left="720"/>
    </w:pPr>
    <w:rPr>
      <w:rFonts w:ascii="Calibri" w:eastAsia="Calibri" w:hAnsi="Calibri"/>
      <w:sz w:val="22"/>
      <w:szCs w:val="22"/>
      <w:lang w:eastAsia="pl-PL"/>
    </w:rPr>
  </w:style>
  <w:style w:type="paragraph" w:customStyle="1" w:styleId="Head1">
    <w:name w:val="Head1"/>
    <w:basedOn w:val="Normal"/>
    <w:qFormat/>
    <w:rsid w:val="00EA1C34"/>
    <w:pPr>
      <w:keepNext/>
      <w:spacing w:after="240"/>
    </w:pPr>
    <w:rPr>
      <w:b/>
      <w:szCs w:val="28"/>
      <w:lang w:eastAsia="en-US"/>
    </w:rPr>
  </w:style>
  <w:style w:type="table" w:customStyle="1" w:styleId="TabelacomGrelha1">
    <w:name w:val="Tabela com Grelha1"/>
    <w:basedOn w:val="TableNormal"/>
    <w:next w:val="TableGrid"/>
    <w:uiPriority w:val="39"/>
    <w:rsid w:val="003907F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body-text">
    <w:name w:val="Els-body-text"/>
    <w:rsid w:val="003907F5"/>
    <w:pPr>
      <w:spacing w:line="240" w:lineRule="exact"/>
      <w:ind w:firstLine="238"/>
      <w:jc w:val="both"/>
    </w:pPr>
    <w:rPr>
      <w:rFonts w:eastAsia="SimSun"/>
      <w:lang w:val="en-US" w:eastAsia="en-US"/>
    </w:rPr>
  </w:style>
  <w:style w:type="paragraph" w:customStyle="1" w:styleId="Style0">
    <w:name w:val="_Style 0"/>
    <w:uiPriority w:val="1"/>
    <w:qFormat/>
    <w:rsid w:val="003907F5"/>
    <w:pPr>
      <w:spacing w:after="120" w:line="259" w:lineRule="auto"/>
      <w:ind w:firstLine="709"/>
      <w:jc w:val="both"/>
    </w:pPr>
    <w:rPr>
      <w:sz w:val="24"/>
      <w:szCs w:val="24"/>
      <w:lang w:val="pt-BR" w:eastAsia="en-US"/>
    </w:rPr>
  </w:style>
  <w:style w:type="table" w:customStyle="1" w:styleId="GridTable6Colorful-Accent31">
    <w:name w:val="Grid Table 6 Colorful - Accent 31"/>
    <w:basedOn w:val="TableNormal"/>
    <w:uiPriority w:val="51"/>
    <w:rsid w:val="003907F5"/>
    <w:rPr>
      <w:color w:val="76923C" w:themeColor="accent3" w:themeShade="BF"/>
      <w:lang w:val="pt-BR" w:eastAsia="pt-B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comgrelha10">
    <w:name w:val="Tabela com grelha1"/>
    <w:basedOn w:val="TableNormal"/>
    <w:next w:val="TableGrid"/>
    <w:uiPriority w:val="59"/>
    <w:rsid w:val="00B079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resume-mots-clefs">
    <w:name w:val="titres-resume-mots-clefs"/>
    <w:basedOn w:val="Normal"/>
    <w:next w:val="corps-resume"/>
    <w:rsid w:val="00B079EF"/>
    <w:pPr>
      <w:spacing w:after="400"/>
    </w:pPr>
    <w:rPr>
      <w:rFonts w:ascii="Garamond" w:eastAsia="SimSun" w:hAnsi="Garamond"/>
      <w:b/>
      <w:sz w:val="28"/>
      <w:lang w:val="fr-FR" w:eastAsia="zh-CN"/>
    </w:rPr>
  </w:style>
  <w:style w:type="paragraph" w:customStyle="1" w:styleId="corps-resume">
    <w:name w:val="corps-resume"/>
    <w:basedOn w:val="titres-resume-mots-clefs"/>
    <w:rsid w:val="00B079EF"/>
    <w:rPr>
      <w:b w:val="0"/>
      <w:i/>
      <w:sz w:val="22"/>
    </w:rPr>
  </w:style>
  <w:style w:type="paragraph" w:customStyle="1" w:styleId="IPWStandard">
    <w:name w:val="IPW Standard"/>
    <w:basedOn w:val="Normal"/>
    <w:rsid w:val="00621395"/>
    <w:pPr>
      <w:spacing w:after="120" w:line="264" w:lineRule="auto"/>
      <w:jc w:val="both"/>
    </w:pPr>
    <w:rPr>
      <w:lang w:val="en-GB" w:eastAsia="de-DE"/>
    </w:rPr>
  </w:style>
  <w:style w:type="paragraph" w:customStyle="1" w:styleId="TableCaption">
    <w:name w:val="TableCaption"/>
    <w:basedOn w:val="Normal"/>
    <w:rsid w:val="00E20142"/>
    <w:pPr>
      <w:snapToGrid w:val="0"/>
      <w:spacing w:before="120" w:after="120"/>
      <w:jc w:val="center"/>
    </w:pPr>
    <w:rPr>
      <w:rFonts w:eastAsia="SimSun"/>
      <w:sz w:val="20"/>
      <w:lang w:eastAsia="ar-SA"/>
    </w:rPr>
  </w:style>
  <w:style w:type="paragraph" w:customStyle="1" w:styleId="Bibliografia1">
    <w:name w:val="Bibliografia1"/>
    <w:basedOn w:val="Normal"/>
    <w:uiPriority w:val="99"/>
    <w:rsid w:val="00887E7B"/>
    <w:pPr>
      <w:spacing w:before="360" w:after="360" w:line="360" w:lineRule="auto"/>
      <w:jc w:val="both"/>
    </w:pPr>
    <w:rPr>
      <w:rFonts w:ascii="Arial" w:hAnsi="Arial" w:cs="Arial"/>
      <w:color w:val="000000"/>
      <w:lang w:eastAsia="pt-BR"/>
    </w:rPr>
  </w:style>
  <w:style w:type="table" w:customStyle="1" w:styleId="SombreadoMdio1-Cor51">
    <w:name w:val="Sombreado Médio 1 - Cor 51"/>
    <w:basedOn w:val="TableNormal"/>
    <w:next w:val="MediumShading1-Accent5"/>
    <w:uiPriority w:val="63"/>
    <w:rsid w:val="00887E7B"/>
    <w:rPr>
      <w:rFonts w:ascii="Calibri" w:eastAsia="PMingLiU" w:hAnsi="Calibri"/>
      <w:sz w:val="22"/>
      <w:szCs w:val="22"/>
      <w:lang w:eastAsia="zh-TW"/>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87E7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EquationLeftJustified">
    <w:name w:val="Equation Left Justified"/>
    <w:basedOn w:val="Normal"/>
    <w:link w:val="EquationLeftJustifiedZnak"/>
    <w:qFormat/>
    <w:rsid w:val="009E2AF3"/>
    <w:pPr>
      <w:tabs>
        <w:tab w:val="right" w:pos="7371"/>
      </w:tabs>
      <w:spacing w:before="120" w:after="120" w:line="360" w:lineRule="auto"/>
      <w:ind w:firstLine="340"/>
      <w:jc w:val="both"/>
    </w:pPr>
    <w:rPr>
      <w:sz w:val="18"/>
      <w:szCs w:val="18"/>
      <w:lang w:eastAsia="pl-PL"/>
    </w:rPr>
  </w:style>
  <w:style w:type="character" w:customStyle="1" w:styleId="EquationLeftJustifiedZnak">
    <w:name w:val="Equation Left Justified Znak"/>
    <w:basedOn w:val="DefaultParagraphFont"/>
    <w:link w:val="EquationLeftJustified"/>
    <w:rsid w:val="009E2AF3"/>
    <w:rPr>
      <w:sz w:val="18"/>
      <w:szCs w:val="18"/>
      <w:lang w:val="en-US" w:eastAsia="pl-PL"/>
    </w:rPr>
  </w:style>
  <w:style w:type="character" w:customStyle="1" w:styleId="Heading6Char">
    <w:name w:val="Heading 6 Char"/>
    <w:basedOn w:val="DefaultParagraphFont"/>
    <w:link w:val="Heading6"/>
    <w:rsid w:val="003F2EA0"/>
    <w:rPr>
      <w:rFonts w:ascii="Arial" w:hAnsi="Arial"/>
      <w:b/>
      <w:i/>
      <w:spacing w:val="-4"/>
      <w:kern w:val="28"/>
      <w:lang w:val="en-GB" w:eastAsia="en-US"/>
    </w:rPr>
  </w:style>
  <w:style w:type="character" w:customStyle="1" w:styleId="Heading7Char">
    <w:name w:val="Heading 7 Char"/>
    <w:basedOn w:val="DefaultParagraphFont"/>
    <w:link w:val="Heading7"/>
    <w:rsid w:val="003F2EA0"/>
    <w:rPr>
      <w:rFonts w:ascii="Arial" w:hAnsi="Arial"/>
      <w:b/>
      <w:i/>
      <w:spacing w:val="-4"/>
      <w:kern w:val="28"/>
      <w:lang w:val="en-GB" w:eastAsia="en-US"/>
    </w:rPr>
  </w:style>
  <w:style w:type="character" w:customStyle="1" w:styleId="Heading8Char">
    <w:name w:val="Heading 8 Char"/>
    <w:basedOn w:val="DefaultParagraphFont"/>
    <w:link w:val="Heading8"/>
    <w:rsid w:val="003F2EA0"/>
    <w:rPr>
      <w:rFonts w:ascii="Arial" w:hAnsi="Arial"/>
      <w:b/>
      <w:i/>
      <w:spacing w:val="-4"/>
      <w:kern w:val="28"/>
      <w:lang w:val="en-GB" w:eastAsia="en-US"/>
    </w:rPr>
  </w:style>
  <w:style w:type="character" w:customStyle="1" w:styleId="Heading9Char">
    <w:name w:val="Heading 9 Char"/>
    <w:basedOn w:val="DefaultParagraphFont"/>
    <w:link w:val="Heading9"/>
    <w:rsid w:val="003F2EA0"/>
    <w:rPr>
      <w:rFonts w:ascii="Arial" w:hAnsi="Arial"/>
      <w:b/>
      <w:i/>
      <w:spacing w:val="-4"/>
      <w:kern w:val="28"/>
      <w:lang w:val="en-GB" w:eastAsia="en-US"/>
    </w:rPr>
  </w:style>
  <w:style w:type="paragraph" w:customStyle="1" w:styleId="HeadingBase">
    <w:name w:val="Heading Base"/>
    <w:basedOn w:val="Normal"/>
    <w:next w:val="BodyText"/>
    <w:rsid w:val="003F2EA0"/>
    <w:pPr>
      <w:keepNext/>
      <w:keepLines/>
      <w:spacing w:before="140" w:line="220" w:lineRule="atLeast"/>
      <w:jc w:val="both"/>
    </w:pPr>
    <w:rPr>
      <w:rFonts w:ascii="Arial" w:hAnsi="Arial"/>
      <w:spacing w:val="-4"/>
      <w:kern w:val="28"/>
      <w:sz w:val="22"/>
      <w:szCs w:val="20"/>
      <w:lang w:val="en-GB" w:eastAsia="en-US"/>
    </w:rPr>
  </w:style>
  <w:style w:type="paragraph" w:customStyle="1" w:styleId="PaperAuthor">
    <w:name w:val="Paper Author"/>
    <w:basedOn w:val="Normal"/>
    <w:rsid w:val="003F2EA0"/>
    <w:pPr>
      <w:spacing w:before="360" w:after="360"/>
      <w:jc w:val="center"/>
    </w:pPr>
    <w:rPr>
      <w:rFonts w:eastAsia="PMingLiU"/>
      <w:sz w:val="28"/>
      <w:szCs w:val="20"/>
      <w:lang w:eastAsia="en-US"/>
    </w:rPr>
  </w:style>
  <w:style w:type="paragraph" w:customStyle="1" w:styleId="AuthorAffiliation">
    <w:name w:val="Author Affiliation"/>
    <w:basedOn w:val="Normal"/>
    <w:rsid w:val="003F2EA0"/>
    <w:pPr>
      <w:jc w:val="center"/>
    </w:pPr>
    <w:rPr>
      <w:rFonts w:eastAsia="PMingLiU"/>
      <w:i/>
      <w:sz w:val="20"/>
      <w:szCs w:val="20"/>
      <w:lang w:eastAsia="en-US"/>
    </w:rPr>
  </w:style>
  <w:style w:type="character" w:styleId="SubtleEmphasis">
    <w:name w:val="Subtle Emphasis"/>
    <w:basedOn w:val="DefaultParagraphFont"/>
    <w:uiPriority w:val="19"/>
    <w:qFormat/>
    <w:rsid w:val="003F2EA0"/>
    <w:rPr>
      <w:i/>
      <w:iCs/>
      <w:color w:val="808080" w:themeColor="text1" w:themeTint="7F"/>
    </w:rPr>
  </w:style>
  <w:style w:type="paragraph" w:customStyle="1" w:styleId="BlockQuotation">
    <w:name w:val="Block Quotation"/>
    <w:basedOn w:val="Normal"/>
    <w:rsid w:val="003F2EA0"/>
    <w:pPr>
      <w:pBdr>
        <w:top w:val="single" w:sz="12" w:space="12" w:color="FFFFFF"/>
        <w:left w:val="single" w:sz="6" w:space="12" w:color="FFFFFF"/>
        <w:bottom w:val="single" w:sz="6" w:space="12" w:color="FFFFFF"/>
        <w:right w:val="single" w:sz="6" w:space="12" w:color="FFFFFF"/>
      </w:pBdr>
      <w:shd w:val="pct20" w:color="auto" w:fill="auto"/>
      <w:spacing w:after="240" w:line="220" w:lineRule="atLeast"/>
      <w:ind w:left="1368" w:right="240"/>
      <w:jc w:val="both"/>
    </w:pPr>
    <w:rPr>
      <w:rFonts w:ascii="Arial Narrow" w:hAnsi="Arial Narrow"/>
      <w:spacing w:val="-5"/>
      <w:sz w:val="20"/>
      <w:szCs w:val="20"/>
      <w:lang w:val="en-GB" w:eastAsia="en-US"/>
    </w:rPr>
  </w:style>
  <w:style w:type="paragraph" w:customStyle="1" w:styleId="BodyTextKeep">
    <w:name w:val="Body Text Keep"/>
    <w:basedOn w:val="BodyText"/>
    <w:rsid w:val="003F2EA0"/>
    <w:pPr>
      <w:keepNext/>
      <w:spacing w:after="240" w:line="240" w:lineRule="atLeast"/>
      <w:ind w:left="1077"/>
      <w:jc w:val="both"/>
    </w:pPr>
    <w:rPr>
      <w:rFonts w:ascii="Arial" w:hAnsi="Arial"/>
      <w:b w:val="0"/>
      <w:bCs w:val="0"/>
      <w:spacing w:val="-5"/>
      <w:sz w:val="20"/>
      <w:szCs w:val="20"/>
      <w:lang w:val="en-GB" w:eastAsia="en-US"/>
    </w:rPr>
  </w:style>
  <w:style w:type="paragraph" w:customStyle="1" w:styleId="Picture">
    <w:name w:val="Picture"/>
    <w:basedOn w:val="Normal"/>
    <w:next w:val="Caption"/>
    <w:rsid w:val="003F2EA0"/>
    <w:pPr>
      <w:keepNext/>
    </w:pPr>
    <w:rPr>
      <w:rFonts w:ascii="Arial" w:hAnsi="Arial"/>
      <w:spacing w:val="-5"/>
      <w:sz w:val="20"/>
      <w:szCs w:val="20"/>
      <w:lang w:val="en-GB" w:eastAsia="en-US"/>
    </w:rPr>
  </w:style>
  <w:style w:type="paragraph" w:customStyle="1" w:styleId="PartLabel">
    <w:name w:val="Part Label"/>
    <w:basedOn w:val="Normal"/>
    <w:rsid w:val="003F2EA0"/>
    <w:pPr>
      <w:framePr w:h="1216" w:hRule="exact" w:hSpace="181" w:wrap="auto" w:vAnchor="page" w:hAnchor="page" w:x="1845" w:y="1441"/>
      <w:pBdr>
        <w:top w:val="single" w:sz="6" w:space="1" w:color="auto"/>
        <w:left w:val="single" w:sz="6" w:space="1" w:color="auto"/>
      </w:pBdr>
      <w:shd w:val="solid" w:color="auto" w:fill="auto"/>
      <w:spacing w:line="360" w:lineRule="exact"/>
      <w:ind w:right="7514"/>
      <w:jc w:val="center"/>
    </w:pPr>
    <w:rPr>
      <w:rFonts w:ascii="Arial" w:hAnsi="Arial"/>
      <w:color w:val="FFFFFF"/>
      <w:spacing w:val="-16"/>
      <w:position w:val="4"/>
      <w:sz w:val="26"/>
      <w:szCs w:val="20"/>
      <w:lang w:val="en-GB" w:eastAsia="en-US"/>
    </w:rPr>
  </w:style>
  <w:style w:type="paragraph" w:customStyle="1" w:styleId="PartTitle">
    <w:name w:val="Part Title"/>
    <w:basedOn w:val="Normal"/>
    <w:link w:val="PartTitleChar"/>
    <w:rsid w:val="003F2EA0"/>
    <w:pPr>
      <w:framePr w:h="1216" w:hRule="exact" w:hSpace="181" w:wrap="auto" w:vAnchor="page" w:hAnchor="page" w:x="1845" w:y="1441"/>
      <w:pBdr>
        <w:left w:val="single" w:sz="6" w:space="1" w:color="auto"/>
      </w:pBdr>
      <w:shd w:val="solid" w:color="auto" w:fill="auto"/>
      <w:spacing w:after="240" w:line="660" w:lineRule="exact"/>
      <w:ind w:right="7514"/>
      <w:jc w:val="center"/>
    </w:pPr>
    <w:rPr>
      <w:rFonts w:ascii="Arial Black" w:hAnsi="Arial Black"/>
      <w:color w:val="FFFFFF"/>
      <w:spacing w:val="-40"/>
      <w:position w:val="-16"/>
      <w:sz w:val="84"/>
      <w:szCs w:val="20"/>
      <w:lang w:val="en-GB" w:eastAsia="en-US"/>
    </w:rPr>
  </w:style>
  <w:style w:type="character" w:customStyle="1" w:styleId="PartTitleChar">
    <w:name w:val="Part Title Char"/>
    <w:link w:val="PartTitle"/>
    <w:rsid w:val="003F2EA0"/>
    <w:rPr>
      <w:rFonts w:ascii="Arial Black" w:hAnsi="Arial Black"/>
      <w:color w:val="FFFFFF"/>
      <w:spacing w:val="-40"/>
      <w:position w:val="-16"/>
      <w:sz w:val="84"/>
      <w:shd w:val="solid" w:color="auto" w:fill="auto"/>
      <w:lang w:val="en-GB" w:eastAsia="en-US"/>
    </w:rPr>
  </w:style>
  <w:style w:type="paragraph" w:customStyle="1" w:styleId="ChapterSubtitle">
    <w:name w:val="Chapter Subtitle"/>
    <w:basedOn w:val="Subtitle"/>
    <w:rsid w:val="003F2EA0"/>
    <w:pPr>
      <w:keepNext/>
      <w:keepLines/>
      <w:spacing w:before="60" w:after="120" w:line="340" w:lineRule="atLeast"/>
      <w:ind w:right="0" w:firstLine="0"/>
      <w:jc w:val="left"/>
    </w:pPr>
    <w:rPr>
      <w:rFonts w:ascii="Arial" w:hAnsi="Arial"/>
      <w:b w:val="0"/>
      <w:bCs w:val="0"/>
      <w:smallCaps/>
      <w:spacing w:val="-16"/>
      <w:kern w:val="28"/>
      <w:sz w:val="32"/>
      <w:szCs w:val="20"/>
      <w:lang w:val="en-GB"/>
    </w:rPr>
  </w:style>
  <w:style w:type="paragraph" w:customStyle="1" w:styleId="CompanyName">
    <w:name w:val="Company Name"/>
    <w:basedOn w:val="Normal"/>
    <w:rsid w:val="003F2EA0"/>
    <w:pPr>
      <w:keepNext/>
      <w:keepLines/>
      <w:framePr w:w="4080" w:h="840" w:hSpace="180" w:wrap="notBeside" w:vAnchor="page" w:hAnchor="margin" w:y="913" w:anchorLock="1"/>
      <w:spacing w:line="220" w:lineRule="atLeast"/>
    </w:pPr>
    <w:rPr>
      <w:rFonts w:ascii="Arial Black" w:hAnsi="Arial Black"/>
      <w:spacing w:val="-25"/>
      <w:kern w:val="28"/>
      <w:sz w:val="32"/>
      <w:szCs w:val="20"/>
      <w:lang w:val="en-GB" w:eastAsia="en-US"/>
    </w:rPr>
  </w:style>
  <w:style w:type="paragraph" w:customStyle="1" w:styleId="ChapterTitle">
    <w:name w:val="Chapter Title"/>
    <w:basedOn w:val="Normal"/>
    <w:rsid w:val="003F2EA0"/>
    <w:pPr>
      <w:framePr w:h="1080" w:hRule="exact" w:hSpace="180" w:wrap="auto"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szCs w:val="20"/>
      <w:lang w:val="en-GB" w:eastAsia="en-US"/>
    </w:rPr>
  </w:style>
  <w:style w:type="paragraph" w:customStyle="1" w:styleId="FootnoteBase">
    <w:name w:val="Footnote Base"/>
    <w:basedOn w:val="Normal"/>
    <w:link w:val="FootnoteBaseChar"/>
    <w:rsid w:val="003F2EA0"/>
    <w:pPr>
      <w:keepLines/>
      <w:spacing w:line="200" w:lineRule="atLeast"/>
    </w:pPr>
    <w:rPr>
      <w:rFonts w:ascii="Arial" w:hAnsi="Arial"/>
      <w:spacing w:val="-5"/>
      <w:sz w:val="16"/>
      <w:szCs w:val="20"/>
      <w:lang w:val="en-GB" w:eastAsia="en-US"/>
    </w:rPr>
  </w:style>
  <w:style w:type="character" w:customStyle="1" w:styleId="FootnoteBaseChar">
    <w:name w:val="Footnote Base Char"/>
    <w:link w:val="FootnoteBase"/>
    <w:rsid w:val="003F2EA0"/>
    <w:rPr>
      <w:rFonts w:ascii="Arial" w:hAnsi="Arial"/>
      <w:spacing w:val="-5"/>
      <w:sz w:val="16"/>
      <w:lang w:val="en-GB" w:eastAsia="en-US"/>
    </w:rPr>
  </w:style>
  <w:style w:type="paragraph" w:customStyle="1" w:styleId="TableText">
    <w:name w:val="Table Text"/>
    <w:basedOn w:val="Normal"/>
    <w:link w:val="TableTextChar"/>
    <w:rsid w:val="003F2EA0"/>
    <w:pPr>
      <w:spacing w:before="60" w:after="20"/>
    </w:pPr>
    <w:rPr>
      <w:rFonts w:ascii="Arial" w:hAnsi="Arial"/>
      <w:spacing w:val="-5"/>
      <w:sz w:val="16"/>
      <w:szCs w:val="20"/>
      <w:lang w:val="en-GB" w:eastAsia="en-US"/>
    </w:rPr>
  </w:style>
  <w:style w:type="character" w:customStyle="1" w:styleId="TableTextChar">
    <w:name w:val="Table Text Char"/>
    <w:link w:val="TableText"/>
    <w:rsid w:val="003F2EA0"/>
    <w:rPr>
      <w:rFonts w:ascii="Arial" w:hAnsi="Arial"/>
      <w:spacing w:val="-5"/>
      <w:sz w:val="16"/>
      <w:lang w:val="en-GB" w:eastAsia="en-US"/>
    </w:rPr>
  </w:style>
  <w:style w:type="paragraph" w:customStyle="1" w:styleId="TitleCover">
    <w:name w:val="Title Cover"/>
    <w:basedOn w:val="HeadingBase"/>
    <w:next w:val="Normal"/>
    <w:rsid w:val="003F2EA0"/>
    <w:pPr>
      <w:spacing w:before="960" w:line="240" w:lineRule="auto"/>
      <w:jc w:val="left"/>
    </w:pPr>
    <w:rPr>
      <w:smallCaps/>
      <w:spacing w:val="-48"/>
      <w:sz w:val="56"/>
    </w:rPr>
  </w:style>
  <w:style w:type="paragraph" w:customStyle="1" w:styleId="DocumentLabel">
    <w:name w:val="Document Label"/>
    <w:basedOn w:val="TitleCover"/>
    <w:rsid w:val="003F2EA0"/>
  </w:style>
  <w:style w:type="paragraph" w:styleId="EndnoteText">
    <w:name w:val="endnote text"/>
    <w:basedOn w:val="FootnoteBase"/>
    <w:link w:val="EndnoteTextChar"/>
    <w:semiHidden/>
    <w:rsid w:val="003F2EA0"/>
  </w:style>
  <w:style w:type="character" w:customStyle="1" w:styleId="EndnoteTextChar">
    <w:name w:val="Endnote Text Char"/>
    <w:basedOn w:val="DefaultParagraphFont"/>
    <w:link w:val="EndnoteText"/>
    <w:semiHidden/>
    <w:rsid w:val="003F2EA0"/>
    <w:rPr>
      <w:rFonts w:ascii="Arial" w:hAnsi="Arial"/>
      <w:spacing w:val="-5"/>
      <w:sz w:val="16"/>
      <w:lang w:val="en-GB" w:eastAsia="en-US"/>
    </w:rPr>
  </w:style>
  <w:style w:type="paragraph" w:customStyle="1" w:styleId="HeaderBase">
    <w:name w:val="Header Base"/>
    <w:basedOn w:val="Normal"/>
    <w:rsid w:val="003F2EA0"/>
    <w:pPr>
      <w:keepLines/>
      <w:tabs>
        <w:tab w:val="center" w:pos="4320"/>
        <w:tab w:val="right" w:pos="8640"/>
      </w:tabs>
      <w:spacing w:line="190" w:lineRule="atLeast"/>
      <w:jc w:val="both"/>
    </w:pPr>
    <w:rPr>
      <w:rFonts w:ascii="Arial" w:hAnsi="Arial"/>
      <w:caps/>
      <w:spacing w:val="-5"/>
      <w:sz w:val="15"/>
      <w:szCs w:val="20"/>
      <w:lang w:val="en-GB" w:eastAsia="en-US"/>
    </w:rPr>
  </w:style>
  <w:style w:type="paragraph" w:customStyle="1" w:styleId="FooterEven">
    <w:name w:val="Footer Even"/>
    <w:basedOn w:val="Footer"/>
    <w:rsid w:val="003F2EA0"/>
    <w:pPr>
      <w:keepLines/>
      <w:pBdr>
        <w:top w:val="single" w:sz="6" w:space="2" w:color="auto"/>
      </w:pBdr>
      <w:tabs>
        <w:tab w:val="clear" w:pos="4819"/>
        <w:tab w:val="clear" w:pos="9071"/>
      </w:tabs>
      <w:spacing w:before="600" w:line="190" w:lineRule="atLeast"/>
      <w:jc w:val="both"/>
    </w:pPr>
    <w:rPr>
      <w:rFonts w:ascii="Arial" w:hAnsi="Arial" w:cs="Times New Roman"/>
      <w:smallCaps/>
      <w:noProof/>
      <w:spacing w:val="-5"/>
      <w:sz w:val="15"/>
      <w:szCs w:val="20"/>
      <w:lang w:eastAsia="en-US"/>
    </w:rPr>
  </w:style>
  <w:style w:type="paragraph" w:customStyle="1" w:styleId="FooterFirst">
    <w:name w:val="Footer First"/>
    <w:basedOn w:val="Footer"/>
    <w:rsid w:val="003F2EA0"/>
    <w:pPr>
      <w:keepLines/>
      <w:pBdr>
        <w:top w:val="single" w:sz="6" w:space="2" w:color="auto"/>
      </w:pBdr>
      <w:tabs>
        <w:tab w:val="clear" w:pos="4819"/>
        <w:tab w:val="clear" w:pos="9071"/>
      </w:tabs>
      <w:spacing w:before="600" w:line="190" w:lineRule="atLeast"/>
      <w:jc w:val="both"/>
    </w:pPr>
    <w:rPr>
      <w:rFonts w:ascii="Arial" w:hAnsi="Arial" w:cs="Times New Roman"/>
      <w:smallCaps/>
      <w:noProof/>
      <w:spacing w:val="-5"/>
      <w:sz w:val="15"/>
      <w:szCs w:val="20"/>
      <w:lang w:eastAsia="en-US"/>
    </w:rPr>
  </w:style>
  <w:style w:type="paragraph" w:customStyle="1" w:styleId="FooterOdd">
    <w:name w:val="Footer Odd"/>
    <w:basedOn w:val="Footer"/>
    <w:rsid w:val="003F2EA0"/>
    <w:pPr>
      <w:keepLines/>
      <w:pBdr>
        <w:top w:val="single" w:sz="6" w:space="2" w:color="auto"/>
      </w:pBdr>
      <w:tabs>
        <w:tab w:val="clear" w:pos="4819"/>
        <w:tab w:val="clear" w:pos="9071"/>
      </w:tabs>
      <w:spacing w:before="600" w:line="190" w:lineRule="atLeast"/>
      <w:jc w:val="both"/>
    </w:pPr>
    <w:rPr>
      <w:rFonts w:ascii="Arial" w:hAnsi="Arial" w:cs="Times New Roman"/>
      <w:smallCaps/>
      <w:noProof/>
      <w:spacing w:val="-5"/>
      <w:sz w:val="15"/>
      <w:szCs w:val="20"/>
      <w:lang w:eastAsia="en-US"/>
    </w:rPr>
  </w:style>
  <w:style w:type="paragraph" w:customStyle="1" w:styleId="HeaderEven">
    <w:name w:val="Header Even"/>
    <w:basedOn w:val="Header"/>
    <w:rsid w:val="003F2EA0"/>
    <w:pPr>
      <w:keepLines/>
      <w:pBdr>
        <w:bottom w:val="single" w:sz="6" w:space="1" w:color="auto"/>
      </w:pBdr>
      <w:tabs>
        <w:tab w:val="clear" w:pos="4252"/>
        <w:tab w:val="clear" w:pos="8504"/>
      </w:tabs>
      <w:spacing w:after="600"/>
    </w:pPr>
    <w:rPr>
      <w:rFonts w:ascii="Arial" w:hAnsi="Arial"/>
      <w:smallCaps/>
      <w:spacing w:val="-5"/>
      <w:sz w:val="15"/>
      <w:szCs w:val="20"/>
      <w:lang w:val="en-GB" w:eastAsia="en-US"/>
    </w:rPr>
  </w:style>
  <w:style w:type="paragraph" w:customStyle="1" w:styleId="HeaderFirst">
    <w:name w:val="Header First"/>
    <w:basedOn w:val="Header"/>
    <w:rsid w:val="003F2EA0"/>
    <w:pPr>
      <w:keepLines/>
      <w:pBdr>
        <w:top w:val="single" w:sz="6" w:space="2" w:color="auto"/>
      </w:pBdr>
      <w:tabs>
        <w:tab w:val="clear" w:pos="4252"/>
        <w:tab w:val="clear" w:pos="8504"/>
      </w:tabs>
      <w:jc w:val="right"/>
    </w:pPr>
    <w:rPr>
      <w:rFonts w:ascii="Arial" w:hAnsi="Arial"/>
      <w:smallCaps/>
      <w:spacing w:val="-5"/>
      <w:sz w:val="15"/>
      <w:szCs w:val="20"/>
      <w:lang w:val="en-GB" w:eastAsia="en-US"/>
    </w:rPr>
  </w:style>
  <w:style w:type="paragraph" w:customStyle="1" w:styleId="HeaderOdd">
    <w:name w:val="Header Odd"/>
    <w:basedOn w:val="Header"/>
    <w:rsid w:val="003F2EA0"/>
    <w:pPr>
      <w:keepLines/>
      <w:pBdr>
        <w:bottom w:val="single" w:sz="6" w:space="1" w:color="auto"/>
      </w:pBdr>
      <w:tabs>
        <w:tab w:val="clear" w:pos="4252"/>
        <w:tab w:val="clear" w:pos="8504"/>
      </w:tabs>
      <w:spacing w:after="600"/>
    </w:pPr>
    <w:rPr>
      <w:rFonts w:ascii="Arial" w:hAnsi="Arial"/>
      <w:smallCaps/>
      <w:spacing w:val="-5"/>
      <w:sz w:val="15"/>
      <w:szCs w:val="20"/>
      <w:lang w:val="en-GB" w:eastAsia="en-US"/>
    </w:rPr>
  </w:style>
  <w:style w:type="paragraph" w:customStyle="1" w:styleId="IndexBase">
    <w:name w:val="Index Base"/>
    <w:basedOn w:val="Normal"/>
    <w:rsid w:val="003F2EA0"/>
    <w:pPr>
      <w:spacing w:line="240" w:lineRule="atLeast"/>
      <w:ind w:left="360" w:hanging="360"/>
    </w:pPr>
    <w:rPr>
      <w:rFonts w:ascii="Arial" w:hAnsi="Arial"/>
      <w:spacing w:val="-5"/>
      <w:sz w:val="18"/>
      <w:szCs w:val="20"/>
      <w:lang w:val="en-GB" w:eastAsia="en-US"/>
    </w:rPr>
  </w:style>
  <w:style w:type="paragraph" w:styleId="Index1">
    <w:name w:val="index 1"/>
    <w:basedOn w:val="IndexBase"/>
    <w:semiHidden/>
    <w:rsid w:val="003F2EA0"/>
  </w:style>
  <w:style w:type="character" w:customStyle="1" w:styleId="Lead-inEmphasis">
    <w:name w:val="Lead-in Emphasis"/>
    <w:rsid w:val="003F2EA0"/>
    <w:rPr>
      <w:rFonts w:ascii="Arial Black" w:hAnsi="Arial Black"/>
      <w:spacing w:val="-4"/>
      <w:sz w:val="18"/>
    </w:rPr>
  </w:style>
  <w:style w:type="character" w:styleId="LineNumber">
    <w:name w:val="line number"/>
    <w:rsid w:val="003F2EA0"/>
    <w:rPr>
      <w:sz w:val="18"/>
    </w:rPr>
  </w:style>
  <w:style w:type="paragraph" w:styleId="List">
    <w:name w:val="List"/>
    <w:basedOn w:val="BodyText"/>
    <w:rsid w:val="003F2EA0"/>
    <w:pPr>
      <w:spacing w:after="240" w:line="240" w:lineRule="atLeast"/>
      <w:ind w:left="1440" w:hanging="360"/>
      <w:jc w:val="both"/>
    </w:pPr>
    <w:rPr>
      <w:rFonts w:ascii="Arial" w:hAnsi="Arial"/>
      <w:b w:val="0"/>
      <w:bCs w:val="0"/>
      <w:spacing w:val="-5"/>
      <w:sz w:val="20"/>
      <w:szCs w:val="20"/>
      <w:lang w:val="en-GB" w:eastAsia="en-US"/>
    </w:rPr>
  </w:style>
  <w:style w:type="paragraph" w:styleId="List2">
    <w:name w:val="List 2"/>
    <w:basedOn w:val="List"/>
    <w:rsid w:val="003F2EA0"/>
    <w:pPr>
      <w:ind w:left="1800"/>
    </w:pPr>
  </w:style>
  <w:style w:type="paragraph" w:styleId="List3">
    <w:name w:val="List 3"/>
    <w:basedOn w:val="List"/>
    <w:rsid w:val="003F2EA0"/>
    <w:pPr>
      <w:ind w:left="2160"/>
    </w:pPr>
  </w:style>
  <w:style w:type="paragraph" w:styleId="ListBullet">
    <w:name w:val="List Bullet"/>
    <w:basedOn w:val="List"/>
    <w:rsid w:val="003F2EA0"/>
    <w:pPr>
      <w:numPr>
        <w:numId w:val="7"/>
      </w:numPr>
      <w:spacing w:after="120"/>
    </w:pPr>
  </w:style>
  <w:style w:type="paragraph" w:styleId="ListBullet2">
    <w:name w:val="List Bullet 2"/>
    <w:basedOn w:val="ListBullet"/>
    <w:rsid w:val="003F2EA0"/>
    <w:pPr>
      <w:ind w:left="1800"/>
    </w:pPr>
  </w:style>
  <w:style w:type="paragraph" w:styleId="ListBullet3">
    <w:name w:val="List Bullet 3"/>
    <w:basedOn w:val="ListBullet"/>
    <w:rsid w:val="003F2EA0"/>
    <w:pPr>
      <w:ind w:left="2160"/>
    </w:pPr>
  </w:style>
  <w:style w:type="paragraph" w:styleId="ListContinue">
    <w:name w:val="List Continue"/>
    <w:basedOn w:val="List"/>
    <w:rsid w:val="003F2EA0"/>
    <w:pPr>
      <w:ind w:firstLine="0"/>
    </w:pPr>
  </w:style>
  <w:style w:type="paragraph" w:styleId="ListContinue2">
    <w:name w:val="List Continue 2"/>
    <w:basedOn w:val="ListContinue"/>
    <w:rsid w:val="003F2EA0"/>
    <w:pPr>
      <w:ind w:left="2160"/>
    </w:pPr>
  </w:style>
  <w:style w:type="paragraph" w:styleId="ListContinue3">
    <w:name w:val="List Continue 3"/>
    <w:basedOn w:val="ListContinue"/>
    <w:rsid w:val="003F2EA0"/>
    <w:pPr>
      <w:ind w:left="2520"/>
    </w:pPr>
  </w:style>
  <w:style w:type="paragraph" w:styleId="ListNumber">
    <w:name w:val="List Number"/>
    <w:basedOn w:val="List"/>
    <w:rsid w:val="003F2EA0"/>
    <w:pPr>
      <w:numPr>
        <w:numId w:val="6"/>
      </w:numPr>
      <w:ind w:left="1434" w:hanging="357"/>
    </w:pPr>
  </w:style>
  <w:style w:type="paragraph" w:styleId="ListNumber2">
    <w:name w:val="List Number 2"/>
    <w:basedOn w:val="ListNumber"/>
    <w:rsid w:val="003F2EA0"/>
    <w:pPr>
      <w:numPr>
        <w:numId w:val="10"/>
      </w:numPr>
      <w:ind w:left="1797" w:hanging="357"/>
    </w:pPr>
  </w:style>
  <w:style w:type="paragraph" w:styleId="ListNumber3">
    <w:name w:val="List Number 3"/>
    <w:basedOn w:val="ListNumber"/>
    <w:rsid w:val="003F2EA0"/>
    <w:pPr>
      <w:ind w:left="2160"/>
    </w:pPr>
  </w:style>
  <w:style w:type="paragraph" w:customStyle="1" w:styleId="TableHeader">
    <w:name w:val="Table Header"/>
    <w:basedOn w:val="Normal"/>
    <w:link w:val="TableHeaderChar"/>
    <w:rsid w:val="003F2EA0"/>
    <w:pPr>
      <w:spacing w:before="60" w:after="20"/>
    </w:pPr>
    <w:rPr>
      <w:rFonts w:ascii="Arial" w:hAnsi="Arial"/>
      <w:b/>
      <w:spacing w:val="-5"/>
      <w:sz w:val="16"/>
      <w:szCs w:val="20"/>
      <w:lang w:val="en-GB" w:eastAsia="en-US"/>
    </w:rPr>
  </w:style>
  <w:style w:type="character" w:customStyle="1" w:styleId="TableHeaderChar">
    <w:name w:val="Table Header Char"/>
    <w:link w:val="TableHeader"/>
    <w:rsid w:val="003F2EA0"/>
    <w:rPr>
      <w:rFonts w:ascii="Arial" w:hAnsi="Arial"/>
      <w:b/>
      <w:spacing w:val="-5"/>
      <w:sz w:val="16"/>
      <w:lang w:val="en-GB" w:eastAsia="en-US"/>
    </w:rPr>
  </w:style>
  <w:style w:type="paragraph" w:styleId="MessageHeader">
    <w:name w:val="Message Header"/>
    <w:basedOn w:val="BodyText"/>
    <w:link w:val="MessageHeaderChar"/>
    <w:rsid w:val="003F2EA0"/>
    <w:pPr>
      <w:keepLines/>
      <w:tabs>
        <w:tab w:val="left" w:pos="3600"/>
        <w:tab w:val="left" w:pos="4680"/>
      </w:tabs>
      <w:spacing w:after="120" w:line="280" w:lineRule="exact"/>
      <w:ind w:left="1077" w:right="2160" w:hanging="1080"/>
      <w:jc w:val="left"/>
    </w:pPr>
    <w:rPr>
      <w:rFonts w:ascii="Arial" w:hAnsi="Arial"/>
      <w:b w:val="0"/>
      <w:bCs w:val="0"/>
      <w:sz w:val="22"/>
      <w:szCs w:val="20"/>
      <w:lang w:val="en-GB" w:eastAsia="en-US"/>
    </w:rPr>
  </w:style>
  <w:style w:type="character" w:customStyle="1" w:styleId="MessageHeaderChar">
    <w:name w:val="Message Header Char"/>
    <w:basedOn w:val="DefaultParagraphFont"/>
    <w:link w:val="MessageHeader"/>
    <w:rsid w:val="003F2EA0"/>
    <w:rPr>
      <w:rFonts w:ascii="Arial" w:hAnsi="Arial"/>
      <w:sz w:val="22"/>
      <w:lang w:val="en-GB" w:eastAsia="en-US"/>
    </w:rPr>
  </w:style>
  <w:style w:type="paragraph" w:styleId="NormalIndent">
    <w:name w:val="Normal Indent"/>
    <w:basedOn w:val="Normal"/>
    <w:rsid w:val="003F2EA0"/>
    <w:pPr>
      <w:ind w:left="1440"/>
    </w:pPr>
    <w:rPr>
      <w:rFonts w:ascii="Arial" w:hAnsi="Arial"/>
      <w:spacing w:val="-5"/>
      <w:sz w:val="20"/>
      <w:szCs w:val="20"/>
      <w:lang w:val="en-GB" w:eastAsia="en-US"/>
    </w:rPr>
  </w:style>
  <w:style w:type="paragraph" w:customStyle="1" w:styleId="PartSubtitle">
    <w:name w:val="Part Subtitle"/>
    <w:basedOn w:val="Normal"/>
    <w:next w:val="BodyText"/>
    <w:rsid w:val="003F2EA0"/>
    <w:pPr>
      <w:keepNext/>
      <w:spacing w:before="360" w:after="120"/>
      <w:jc w:val="both"/>
    </w:pPr>
    <w:rPr>
      <w:rFonts w:ascii="Arial" w:hAnsi="Arial"/>
      <w:i/>
      <w:spacing w:val="-5"/>
      <w:kern w:val="28"/>
      <w:sz w:val="26"/>
      <w:szCs w:val="20"/>
      <w:lang w:val="en-GB" w:eastAsia="en-US"/>
    </w:rPr>
  </w:style>
  <w:style w:type="paragraph" w:customStyle="1" w:styleId="ReturnAddress">
    <w:name w:val="Return Address"/>
    <w:basedOn w:val="Normal"/>
    <w:rsid w:val="003F2EA0"/>
    <w:pPr>
      <w:keepLines/>
      <w:framePr w:w="5160" w:h="840" w:wrap="notBeside" w:vAnchor="page" w:hAnchor="page" w:x="6121" w:y="915" w:anchorLock="1"/>
      <w:tabs>
        <w:tab w:val="left" w:pos="2160"/>
      </w:tabs>
      <w:spacing w:line="160" w:lineRule="atLeast"/>
    </w:pPr>
    <w:rPr>
      <w:rFonts w:ascii="Arial" w:hAnsi="Arial"/>
      <w:sz w:val="14"/>
      <w:szCs w:val="20"/>
      <w:lang w:val="en-GB" w:eastAsia="en-US"/>
    </w:rPr>
  </w:style>
  <w:style w:type="paragraph" w:customStyle="1" w:styleId="SectionHeading">
    <w:name w:val="Section Heading"/>
    <w:basedOn w:val="Heading1"/>
    <w:rsid w:val="003F2EA0"/>
    <w:pPr>
      <w:keepLines/>
      <w:pBdr>
        <w:top w:val="single" w:sz="48" w:space="3" w:color="FFFFFF"/>
        <w:left w:val="single" w:sz="6" w:space="3" w:color="FFFFFF"/>
        <w:bottom w:val="single" w:sz="6" w:space="3" w:color="FFFFFF"/>
      </w:pBdr>
      <w:tabs>
        <w:tab w:val="num" w:pos="432"/>
      </w:tabs>
      <w:spacing w:before="120" w:after="120" w:line="240" w:lineRule="atLeast"/>
      <w:ind w:left="431" w:hanging="431"/>
      <w:jc w:val="both"/>
    </w:pPr>
    <w:rPr>
      <w:rFonts w:ascii="Arial" w:hAnsi="Arial"/>
      <w:bCs w:val="0"/>
      <w:spacing w:val="-10"/>
      <w:kern w:val="20"/>
      <w:position w:val="8"/>
      <w:sz w:val="26"/>
      <w:szCs w:val="20"/>
      <w:lang w:val="en-GB" w:eastAsia="en-US"/>
    </w:rPr>
  </w:style>
  <w:style w:type="paragraph" w:customStyle="1" w:styleId="SectionLabel">
    <w:name w:val="Section Label"/>
    <w:basedOn w:val="HeadingBase"/>
    <w:next w:val="BodyText"/>
    <w:rsid w:val="003F2EA0"/>
    <w:pPr>
      <w:pBdr>
        <w:bottom w:val="single" w:sz="6" w:space="2" w:color="auto"/>
      </w:pBdr>
      <w:spacing w:before="360" w:after="960"/>
    </w:pPr>
    <w:rPr>
      <w:rFonts w:ascii="Arial Black" w:hAnsi="Arial Black"/>
      <w:spacing w:val="-35"/>
      <w:sz w:val="54"/>
    </w:rPr>
  </w:style>
  <w:style w:type="character" w:customStyle="1" w:styleId="Slogan">
    <w:name w:val="Slogan"/>
    <w:rsid w:val="003F2EA0"/>
    <w:rPr>
      <w:i/>
      <w:spacing w:val="-6"/>
      <w:sz w:val="24"/>
    </w:rPr>
  </w:style>
  <w:style w:type="paragraph" w:customStyle="1" w:styleId="SubtitleCover">
    <w:name w:val="Subtitle Cover"/>
    <w:basedOn w:val="TitleCover"/>
    <w:next w:val="BodyText"/>
    <w:rsid w:val="003F2EA0"/>
    <w:pPr>
      <w:pBdr>
        <w:top w:val="single" w:sz="6" w:space="4" w:color="auto"/>
      </w:pBdr>
      <w:spacing w:before="80"/>
    </w:pPr>
    <w:rPr>
      <w:spacing w:val="-30"/>
      <w:sz w:val="36"/>
    </w:rPr>
  </w:style>
  <w:style w:type="character" w:customStyle="1" w:styleId="Superscript">
    <w:name w:val="Superscript"/>
    <w:rsid w:val="003F2EA0"/>
    <w:rPr>
      <w:b/>
      <w:vertAlign w:val="superscript"/>
    </w:rPr>
  </w:style>
  <w:style w:type="paragraph" w:customStyle="1" w:styleId="TOCBase">
    <w:name w:val="TOC Base"/>
    <w:basedOn w:val="Normal"/>
    <w:rsid w:val="003F2EA0"/>
    <w:pPr>
      <w:tabs>
        <w:tab w:val="right" w:leader="dot" w:pos="6480"/>
      </w:tabs>
      <w:spacing w:after="240" w:line="240" w:lineRule="atLeast"/>
    </w:pPr>
    <w:rPr>
      <w:rFonts w:ascii="Arial" w:hAnsi="Arial"/>
      <w:spacing w:val="-5"/>
      <w:sz w:val="20"/>
      <w:szCs w:val="20"/>
      <w:lang w:val="en-GB" w:eastAsia="en-US"/>
    </w:rPr>
  </w:style>
  <w:style w:type="paragraph" w:styleId="TableofFigures">
    <w:name w:val="table of figures"/>
    <w:basedOn w:val="TOCBase"/>
    <w:uiPriority w:val="99"/>
    <w:rsid w:val="003F2EA0"/>
    <w:pPr>
      <w:spacing w:after="0"/>
      <w:ind w:left="1434" w:hanging="357"/>
      <w:jc w:val="both"/>
    </w:pPr>
  </w:style>
  <w:style w:type="paragraph" w:styleId="TOC1">
    <w:name w:val="toc 1"/>
    <w:basedOn w:val="TOCBase"/>
    <w:uiPriority w:val="39"/>
    <w:locked/>
    <w:rsid w:val="003F2EA0"/>
    <w:pPr>
      <w:tabs>
        <w:tab w:val="clear" w:pos="6480"/>
      </w:tabs>
      <w:spacing w:before="120" w:after="120" w:line="240" w:lineRule="auto"/>
    </w:pPr>
    <w:rPr>
      <w:b/>
      <w:caps/>
    </w:rPr>
  </w:style>
  <w:style w:type="paragraph" w:styleId="TOC2">
    <w:name w:val="toc 2"/>
    <w:basedOn w:val="TOCBase"/>
    <w:uiPriority w:val="39"/>
    <w:locked/>
    <w:rsid w:val="003F2EA0"/>
    <w:pPr>
      <w:tabs>
        <w:tab w:val="clear" w:pos="6480"/>
      </w:tabs>
      <w:spacing w:after="0" w:line="240" w:lineRule="auto"/>
      <w:ind w:left="200"/>
    </w:pPr>
    <w:rPr>
      <w:smallCaps/>
    </w:rPr>
  </w:style>
  <w:style w:type="paragraph" w:styleId="TOC3">
    <w:name w:val="toc 3"/>
    <w:basedOn w:val="TOCBase"/>
    <w:uiPriority w:val="39"/>
    <w:locked/>
    <w:rsid w:val="003F2EA0"/>
    <w:pPr>
      <w:tabs>
        <w:tab w:val="clear" w:pos="6480"/>
      </w:tabs>
      <w:spacing w:after="0" w:line="240" w:lineRule="auto"/>
      <w:ind w:left="400"/>
    </w:pPr>
    <w:rPr>
      <w:i/>
    </w:rPr>
  </w:style>
  <w:style w:type="paragraph" w:styleId="TOC4">
    <w:name w:val="toc 4"/>
    <w:basedOn w:val="TOCBase"/>
    <w:locked/>
    <w:rsid w:val="003F2EA0"/>
    <w:pPr>
      <w:tabs>
        <w:tab w:val="clear" w:pos="6480"/>
      </w:tabs>
      <w:spacing w:after="0" w:line="240" w:lineRule="auto"/>
      <w:ind w:left="600"/>
    </w:pPr>
    <w:rPr>
      <w:rFonts w:ascii="Times New Roman" w:hAnsi="Times New Roman"/>
      <w:sz w:val="18"/>
    </w:rPr>
  </w:style>
  <w:style w:type="paragraph" w:customStyle="1" w:styleId="BodyTextClose">
    <w:name w:val="Body Text Close"/>
    <w:basedOn w:val="BodyText"/>
    <w:rsid w:val="003F2EA0"/>
    <w:pPr>
      <w:spacing w:line="240" w:lineRule="atLeast"/>
      <w:ind w:left="1077"/>
      <w:jc w:val="both"/>
    </w:pPr>
    <w:rPr>
      <w:rFonts w:ascii="Arial" w:hAnsi="Arial"/>
      <w:b w:val="0"/>
      <w:bCs w:val="0"/>
      <w:spacing w:val="-5"/>
      <w:sz w:val="20"/>
      <w:szCs w:val="20"/>
      <w:lang w:val="en-GB" w:eastAsia="en-US"/>
    </w:rPr>
  </w:style>
  <w:style w:type="paragraph" w:customStyle="1" w:styleId="Authortitle">
    <w:name w:val="Author title"/>
    <w:basedOn w:val="BodyText"/>
    <w:next w:val="Authors0"/>
    <w:rsid w:val="003F2EA0"/>
    <w:pPr>
      <w:spacing w:before="240" w:line="240" w:lineRule="atLeast"/>
      <w:ind w:left="1154"/>
      <w:jc w:val="left"/>
    </w:pPr>
    <w:rPr>
      <w:rFonts w:ascii="Arial" w:hAnsi="Arial"/>
      <w:bCs w:val="0"/>
      <w:spacing w:val="-5"/>
      <w:sz w:val="20"/>
      <w:szCs w:val="20"/>
      <w:lang w:val="en-GB" w:eastAsia="en-US"/>
    </w:rPr>
  </w:style>
  <w:style w:type="character" w:customStyle="1" w:styleId="DocumentMapChar">
    <w:name w:val="Document Map Char"/>
    <w:basedOn w:val="DefaultParagraphFont"/>
    <w:link w:val="DocumentMap"/>
    <w:semiHidden/>
    <w:rsid w:val="003F2EA0"/>
    <w:rPr>
      <w:rFonts w:ascii="Tahoma" w:hAnsi="Tahoma"/>
      <w:spacing w:val="-5"/>
      <w:shd w:val="clear" w:color="auto" w:fill="000080"/>
      <w:lang w:val="en-GB" w:eastAsia="en-US"/>
    </w:rPr>
  </w:style>
  <w:style w:type="paragraph" w:styleId="DocumentMap">
    <w:name w:val="Document Map"/>
    <w:basedOn w:val="Normal"/>
    <w:link w:val="DocumentMapChar"/>
    <w:semiHidden/>
    <w:rsid w:val="003F2EA0"/>
    <w:pPr>
      <w:shd w:val="clear" w:color="auto" w:fill="000080"/>
    </w:pPr>
    <w:rPr>
      <w:rFonts w:ascii="Tahoma" w:hAnsi="Tahoma"/>
      <w:spacing w:val="-5"/>
      <w:sz w:val="20"/>
      <w:szCs w:val="20"/>
      <w:lang w:val="en-GB" w:eastAsia="en-US"/>
    </w:rPr>
  </w:style>
  <w:style w:type="character" w:customStyle="1" w:styleId="DocumentMapChar1">
    <w:name w:val="Document Map Char1"/>
    <w:basedOn w:val="DefaultParagraphFont"/>
    <w:uiPriority w:val="99"/>
    <w:semiHidden/>
    <w:rsid w:val="003F2EA0"/>
    <w:rPr>
      <w:rFonts w:ascii="Segoe UI" w:hAnsi="Segoe UI" w:cs="Segoe UI"/>
      <w:sz w:val="16"/>
      <w:szCs w:val="16"/>
      <w:lang w:val="en-US"/>
    </w:rPr>
  </w:style>
  <w:style w:type="character" w:styleId="FollowedHyperlink">
    <w:name w:val="FollowedHyperlink"/>
    <w:rsid w:val="003F2EA0"/>
    <w:rPr>
      <w:color w:val="800080"/>
      <w:u w:val="single"/>
    </w:rPr>
  </w:style>
  <w:style w:type="paragraph" w:customStyle="1" w:styleId="References">
    <w:name w:val="References"/>
    <w:basedOn w:val="BodyText"/>
    <w:rsid w:val="003F2EA0"/>
    <w:pPr>
      <w:numPr>
        <w:numId w:val="12"/>
      </w:numPr>
      <w:spacing w:after="240" w:line="240" w:lineRule="atLeast"/>
      <w:jc w:val="both"/>
    </w:pPr>
    <w:rPr>
      <w:rFonts w:ascii="Arial" w:hAnsi="Arial"/>
      <w:b w:val="0"/>
      <w:bCs w:val="0"/>
      <w:spacing w:val="-5"/>
      <w:sz w:val="20"/>
      <w:szCs w:val="20"/>
      <w:lang w:val="en-GB" w:eastAsia="en-US"/>
    </w:rPr>
  </w:style>
  <w:style w:type="paragraph" w:customStyle="1" w:styleId="Anexos">
    <w:name w:val="Anexos"/>
    <w:basedOn w:val="Heading1"/>
    <w:next w:val="BodyText"/>
    <w:rsid w:val="003F2EA0"/>
    <w:pPr>
      <w:keepLines/>
      <w:numPr>
        <w:numId w:val="8"/>
      </w:numPr>
      <w:pBdr>
        <w:top w:val="single" w:sz="48" w:space="4" w:color="FFFFFF"/>
        <w:left w:val="single" w:sz="6" w:space="3" w:color="FFFFFF"/>
        <w:bottom w:val="single" w:sz="6" w:space="3" w:color="FFFFFF"/>
      </w:pBdr>
      <w:spacing w:before="120" w:after="120" w:line="240" w:lineRule="atLeast"/>
      <w:jc w:val="both"/>
    </w:pPr>
    <w:rPr>
      <w:rFonts w:ascii="Arial" w:hAnsi="Arial"/>
      <w:bCs w:val="0"/>
      <w:spacing w:val="-10"/>
      <w:kern w:val="20"/>
      <w:position w:val="8"/>
      <w:sz w:val="26"/>
      <w:szCs w:val="20"/>
      <w:lang w:val="en-GB" w:eastAsia="en-US"/>
    </w:rPr>
  </w:style>
  <w:style w:type="paragraph" w:customStyle="1" w:styleId="Anexos2">
    <w:name w:val="Anexos 2"/>
    <w:basedOn w:val="Heading2"/>
    <w:rsid w:val="003F2EA0"/>
    <w:pPr>
      <w:numPr>
        <w:ilvl w:val="1"/>
        <w:numId w:val="9"/>
      </w:numPr>
      <w:spacing w:before="360" w:after="240" w:line="240" w:lineRule="atLeast"/>
    </w:pPr>
    <w:rPr>
      <w:rFonts w:ascii="Arial" w:hAnsi="Arial"/>
      <w:bCs w:val="0"/>
      <w:spacing w:val="-10"/>
      <w:kern w:val="28"/>
      <w:szCs w:val="20"/>
      <w:lang w:eastAsia="en-US"/>
    </w:rPr>
  </w:style>
  <w:style w:type="paragraph" w:customStyle="1" w:styleId="English">
    <w:name w:val="English"/>
    <w:basedOn w:val="BodyText"/>
    <w:rsid w:val="003F2EA0"/>
    <w:pPr>
      <w:spacing w:after="240" w:line="240" w:lineRule="atLeast"/>
      <w:ind w:left="1077"/>
      <w:jc w:val="both"/>
    </w:pPr>
    <w:rPr>
      <w:rFonts w:ascii="Arial" w:hAnsi="Arial"/>
      <w:b w:val="0"/>
      <w:bCs w:val="0"/>
      <w:i/>
      <w:spacing w:val="-5"/>
      <w:sz w:val="20"/>
      <w:szCs w:val="20"/>
      <w:lang w:val="en-US" w:eastAsia="en-US"/>
    </w:rPr>
  </w:style>
  <w:style w:type="paragraph" w:customStyle="1" w:styleId="TableCode">
    <w:name w:val="Table Code"/>
    <w:basedOn w:val="TableText"/>
    <w:rsid w:val="003F2EA0"/>
    <w:rPr>
      <w:rFonts w:ascii="Courier New" w:hAnsi="Courier New"/>
    </w:rPr>
  </w:style>
  <w:style w:type="paragraph" w:customStyle="1" w:styleId="Code">
    <w:name w:val="Code"/>
    <w:basedOn w:val="BodyText"/>
    <w:rsid w:val="003F2EA0"/>
    <w:pPr>
      <w:tabs>
        <w:tab w:val="num" w:pos="1437"/>
      </w:tabs>
      <w:spacing w:after="240" w:line="240" w:lineRule="atLeast"/>
      <w:ind w:left="1437" w:hanging="360"/>
      <w:jc w:val="both"/>
    </w:pPr>
    <w:rPr>
      <w:rFonts w:ascii="Courier New" w:hAnsi="Courier New"/>
      <w:b w:val="0"/>
      <w:bCs w:val="0"/>
      <w:spacing w:val="-5"/>
      <w:sz w:val="20"/>
      <w:szCs w:val="20"/>
      <w:lang w:val="en-GB" w:eastAsia="en-US"/>
    </w:rPr>
  </w:style>
  <w:style w:type="paragraph" w:customStyle="1" w:styleId="TableSmallText">
    <w:name w:val="Table Small Text"/>
    <w:basedOn w:val="TableText"/>
    <w:rsid w:val="003F2EA0"/>
    <w:rPr>
      <w:sz w:val="14"/>
      <w:lang w:val="en-US"/>
    </w:rPr>
  </w:style>
  <w:style w:type="paragraph" w:customStyle="1" w:styleId="Comments">
    <w:name w:val="Comments"/>
    <w:basedOn w:val="BodyText"/>
    <w:rsid w:val="003F2EA0"/>
    <w:pPr>
      <w:shd w:val="pct15" w:color="auto" w:fill="auto"/>
      <w:tabs>
        <w:tab w:val="left" w:pos="8640"/>
      </w:tabs>
      <w:spacing w:after="240" w:line="240" w:lineRule="atLeast"/>
      <w:ind w:left="1077"/>
      <w:jc w:val="both"/>
    </w:pPr>
    <w:rPr>
      <w:rFonts w:ascii="Arial" w:hAnsi="Arial"/>
      <w:b w:val="0"/>
      <w:bCs w:val="0"/>
      <w:i/>
      <w:spacing w:val="-5"/>
      <w:sz w:val="20"/>
      <w:szCs w:val="20"/>
      <w:lang w:val="en-US" w:eastAsia="en-US"/>
    </w:rPr>
  </w:style>
  <w:style w:type="paragraph" w:customStyle="1" w:styleId="TableLargeText">
    <w:name w:val="Table Large Text"/>
    <w:basedOn w:val="Normal"/>
    <w:rsid w:val="003F2EA0"/>
    <w:pPr>
      <w:spacing w:before="60" w:after="60"/>
    </w:pPr>
    <w:rPr>
      <w:rFonts w:ascii="Arial" w:hAnsi="Arial"/>
      <w:sz w:val="20"/>
      <w:szCs w:val="20"/>
      <w:lang w:val="en-GB" w:eastAsia="en-US"/>
    </w:rPr>
  </w:style>
  <w:style w:type="paragraph" w:customStyle="1" w:styleId="Applicabledocuments0">
    <w:name w:val="Applicable documents"/>
    <w:basedOn w:val="References"/>
    <w:rsid w:val="003F2EA0"/>
    <w:pPr>
      <w:numPr>
        <w:numId w:val="11"/>
      </w:numPr>
    </w:pPr>
  </w:style>
  <w:style w:type="paragraph" w:customStyle="1" w:styleId="BodyTextDraft">
    <w:name w:val="Body Text Draft"/>
    <w:basedOn w:val="BodyText"/>
    <w:rsid w:val="003F2EA0"/>
    <w:pPr>
      <w:shd w:val="clear" w:color="auto" w:fill="FFFF00"/>
      <w:spacing w:after="240" w:line="240" w:lineRule="atLeast"/>
      <w:ind w:left="1077"/>
      <w:jc w:val="both"/>
    </w:pPr>
    <w:rPr>
      <w:rFonts w:ascii="Arial" w:hAnsi="Arial"/>
      <w:b w:val="0"/>
      <w:bCs w:val="0"/>
      <w:i/>
      <w:spacing w:val="-5"/>
      <w:sz w:val="20"/>
      <w:szCs w:val="20"/>
      <w:lang w:val="en-GB" w:eastAsia="en-US"/>
    </w:rPr>
  </w:style>
  <w:style w:type="paragraph" w:styleId="Bibliography">
    <w:name w:val="Bibliography"/>
    <w:basedOn w:val="Normal"/>
    <w:next w:val="Normal"/>
    <w:unhideWhenUsed/>
    <w:rsid w:val="003F2EA0"/>
    <w:rPr>
      <w:rFonts w:ascii="Arial" w:hAnsi="Arial"/>
      <w:spacing w:val="-5"/>
      <w:sz w:val="20"/>
      <w:szCs w:val="20"/>
      <w:lang w:val="en-GB" w:eastAsia="en-US"/>
    </w:rPr>
  </w:style>
  <w:style w:type="paragraph" w:styleId="NoSpacing">
    <w:name w:val="No Spacing"/>
    <w:link w:val="NoSpacingChar"/>
    <w:uiPriority w:val="1"/>
    <w:qFormat/>
    <w:rsid w:val="003F2EA0"/>
    <w:rPr>
      <w:rFonts w:ascii="Arial" w:hAnsi="Arial"/>
      <w:spacing w:val="-5"/>
      <w:lang w:val="en-GB" w:eastAsia="en-US"/>
    </w:rPr>
  </w:style>
  <w:style w:type="paragraph" w:customStyle="1" w:styleId="SourcecodeP">
    <w:name w:val="Source code P"/>
    <w:basedOn w:val="Comments"/>
    <w:rsid w:val="003F2EA0"/>
    <w:pPr>
      <w:keepLines/>
      <w:pBdr>
        <w:top w:val="single" w:sz="4" w:space="1" w:color="336699"/>
        <w:bottom w:val="single" w:sz="4" w:space="1" w:color="336699"/>
      </w:pBdr>
      <w:shd w:val="clear" w:color="auto" w:fill="F3F3F3"/>
      <w:tabs>
        <w:tab w:val="clear" w:pos="8640"/>
      </w:tabs>
      <w:spacing w:line="240" w:lineRule="auto"/>
      <w:contextualSpacing/>
    </w:pPr>
    <w:rPr>
      <w:rFonts w:ascii="Lucida Console" w:hAnsi="Lucida Console"/>
      <w:i w:val="0"/>
      <w:iCs/>
      <w:noProof/>
      <w:sz w:val="18"/>
      <w:szCs w:val="18"/>
      <w:lang w:val="en-GB"/>
    </w:rPr>
  </w:style>
  <w:style w:type="paragraph" w:customStyle="1" w:styleId="RequirementTitle">
    <w:name w:val="Requirement Title"/>
    <w:basedOn w:val="BodyText"/>
    <w:next w:val="RequirementText"/>
    <w:rsid w:val="003F2EA0"/>
    <w:pPr>
      <w:keepNext/>
      <w:spacing w:before="120" w:after="120" w:line="240" w:lineRule="atLeast"/>
      <w:ind w:left="1077"/>
      <w:jc w:val="both"/>
    </w:pPr>
    <w:rPr>
      <w:rFonts w:ascii="Arial" w:hAnsi="Arial"/>
      <w:bCs w:val="0"/>
      <w:spacing w:val="-5"/>
      <w:sz w:val="20"/>
      <w:szCs w:val="20"/>
      <w:lang w:val="en-GB" w:eastAsia="en-US"/>
    </w:rPr>
  </w:style>
  <w:style w:type="paragraph" w:customStyle="1" w:styleId="RequirementText">
    <w:name w:val="Requirement Text"/>
    <w:basedOn w:val="BodyText"/>
    <w:rsid w:val="003F2EA0"/>
    <w:pPr>
      <w:keepNext/>
      <w:pBdr>
        <w:top w:val="single" w:sz="12" w:space="1" w:color="336699"/>
        <w:bottom w:val="single" w:sz="12" w:space="1" w:color="336699"/>
      </w:pBdr>
      <w:spacing w:after="60"/>
      <w:ind w:left="1077"/>
      <w:jc w:val="both"/>
    </w:pPr>
    <w:rPr>
      <w:rFonts w:ascii="Arial" w:hAnsi="Arial"/>
      <w:b w:val="0"/>
      <w:bCs w:val="0"/>
      <w:spacing w:val="-5"/>
      <w:sz w:val="20"/>
      <w:szCs w:val="20"/>
      <w:lang w:val="en-GB" w:eastAsia="en-US"/>
    </w:rPr>
  </w:style>
  <w:style w:type="paragraph" w:customStyle="1" w:styleId="TableHeaderLarge">
    <w:name w:val="Table Header Large"/>
    <w:basedOn w:val="TableHeader"/>
    <w:link w:val="TableHeaderLargeChar"/>
    <w:rsid w:val="003F2EA0"/>
    <w:rPr>
      <w:bCs/>
      <w:sz w:val="20"/>
    </w:rPr>
  </w:style>
  <w:style w:type="character" w:customStyle="1" w:styleId="TableHeaderLargeChar">
    <w:name w:val="Table Header Large Char"/>
    <w:link w:val="TableHeaderLarge"/>
    <w:rsid w:val="003F2EA0"/>
    <w:rPr>
      <w:rFonts w:ascii="Arial" w:hAnsi="Arial"/>
      <w:b/>
      <w:bCs/>
      <w:spacing w:val="-5"/>
      <w:lang w:val="en-GB" w:eastAsia="en-US"/>
    </w:rPr>
  </w:style>
  <w:style w:type="paragraph" w:customStyle="1" w:styleId="TableTextLarge">
    <w:name w:val="Table Text Large"/>
    <w:basedOn w:val="Normal"/>
    <w:rsid w:val="003F2EA0"/>
    <w:pPr>
      <w:spacing w:before="60" w:after="60"/>
    </w:pPr>
    <w:rPr>
      <w:rFonts w:ascii="Arial" w:hAnsi="Arial"/>
      <w:sz w:val="20"/>
      <w:szCs w:val="20"/>
      <w:lang w:val="en-GB" w:eastAsia="en-US"/>
    </w:rPr>
  </w:style>
  <w:style w:type="paragraph" w:customStyle="1" w:styleId="Coveritemtext">
    <w:name w:val="Cover item text"/>
    <w:basedOn w:val="BodyText"/>
    <w:link w:val="CoveritemtextChar"/>
    <w:rsid w:val="003F2EA0"/>
    <w:pPr>
      <w:spacing w:line="240" w:lineRule="atLeast"/>
      <w:jc w:val="left"/>
    </w:pPr>
    <w:rPr>
      <w:rFonts w:ascii="Arial" w:hAnsi="Arial"/>
      <w:b w:val="0"/>
      <w:bCs w:val="0"/>
      <w:i/>
      <w:spacing w:val="-5"/>
      <w:sz w:val="20"/>
      <w:szCs w:val="20"/>
      <w:lang w:val="en-GB" w:eastAsia="en-US"/>
    </w:rPr>
  </w:style>
  <w:style w:type="character" w:customStyle="1" w:styleId="CoveritemtextChar">
    <w:name w:val="Cover item text Char"/>
    <w:link w:val="Coveritemtext"/>
    <w:rsid w:val="003F2EA0"/>
    <w:rPr>
      <w:rFonts w:ascii="Arial" w:hAnsi="Arial"/>
      <w:i/>
      <w:spacing w:val="-5"/>
      <w:lang w:val="en-GB" w:eastAsia="en-US"/>
    </w:rPr>
  </w:style>
  <w:style w:type="paragraph" w:customStyle="1" w:styleId="Coveritemtitle">
    <w:name w:val="Cover item title"/>
    <w:basedOn w:val="BodyText"/>
    <w:rsid w:val="003F2EA0"/>
    <w:pPr>
      <w:spacing w:line="240" w:lineRule="atLeast"/>
      <w:jc w:val="both"/>
    </w:pPr>
    <w:rPr>
      <w:rFonts w:ascii="Arial" w:hAnsi="Arial"/>
      <w:bCs w:val="0"/>
      <w:i/>
      <w:color w:val="003399"/>
      <w:spacing w:val="-5"/>
      <w:sz w:val="20"/>
      <w:szCs w:val="20"/>
      <w:lang w:val="en-GB" w:eastAsia="en-US"/>
    </w:rPr>
  </w:style>
  <w:style w:type="paragraph" w:customStyle="1" w:styleId="Disclaimertext">
    <w:name w:val="Disclaimer text"/>
    <w:basedOn w:val="Normal"/>
    <w:rsid w:val="003F2EA0"/>
    <w:pPr>
      <w:pBdr>
        <w:top w:val="single" w:sz="4" w:space="6" w:color="808080"/>
        <w:left w:val="single" w:sz="4" w:space="6" w:color="808080"/>
        <w:bottom w:val="single" w:sz="4" w:space="6" w:color="808080"/>
        <w:right w:val="single" w:sz="4" w:space="6" w:color="808080"/>
      </w:pBdr>
      <w:spacing w:line="240" w:lineRule="atLeast"/>
      <w:ind w:left="1142" w:right="1283"/>
      <w:jc w:val="center"/>
    </w:pPr>
    <w:rPr>
      <w:rFonts w:ascii="Arial" w:hAnsi="Arial"/>
      <w:i/>
      <w:spacing w:val="-5"/>
      <w:sz w:val="20"/>
      <w:szCs w:val="20"/>
      <w:lang w:val="en-GB" w:eastAsia="en-US"/>
    </w:rPr>
  </w:style>
  <w:style w:type="paragraph" w:customStyle="1" w:styleId="Disclaimer">
    <w:name w:val="Disclaimer"/>
    <w:basedOn w:val="BodyText"/>
    <w:rsid w:val="003F2EA0"/>
    <w:pPr>
      <w:pBdr>
        <w:top w:val="single" w:sz="4" w:space="6" w:color="808080"/>
        <w:left w:val="single" w:sz="4" w:space="6" w:color="808080"/>
        <w:bottom w:val="single" w:sz="4" w:space="6" w:color="808080"/>
        <w:right w:val="single" w:sz="4" w:space="6" w:color="808080"/>
      </w:pBdr>
      <w:spacing w:line="240" w:lineRule="atLeast"/>
      <w:ind w:left="1142" w:right="1283"/>
    </w:pPr>
    <w:rPr>
      <w:rFonts w:ascii="Arial" w:hAnsi="Arial"/>
      <w:bCs w:val="0"/>
      <w:i/>
      <w:color w:val="003399"/>
      <w:spacing w:val="-5"/>
      <w:sz w:val="20"/>
      <w:szCs w:val="20"/>
      <w:lang w:val="en-GB" w:eastAsia="en-US"/>
    </w:rPr>
  </w:style>
  <w:style w:type="paragraph" w:customStyle="1" w:styleId="TableTextCentred">
    <w:name w:val="Table Text Centred"/>
    <w:basedOn w:val="TableText"/>
    <w:rsid w:val="003F2EA0"/>
    <w:pPr>
      <w:jc w:val="center"/>
    </w:pPr>
  </w:style>
  <w:style w:type="paragraph" w:customStyle="1" w:styleId="Anexos3">
    <w:name w:val="Anexos 3"/>
    <w:basedOn w:val="Anexos2"/>
    <w:next w:val="BodyText"/>
    <w:rsid w:val="003F2EA0"/>
    <w:pPr>
      <w:keepLines/>
      <w:numPr>
        <w:ilvl w:val="2"/>
        <w:numId w:val="8"/>
      </w:numPr>
      <w:spacing w:before="120" w:after="120"/>
      <w:ind w:left="709" w:hanging="709"/>
    </w:pPr>
    <w:rPr>
      <w:bCs/>
      <w:color w:val="003399"/>
      <w:kern w:val="20"/>
      <w:position w:val="8"/>
      <w:sz w:val="20"/>
      <w:szCs w:val="24"/>
      <w:lang w:val="en-GB"/>
    </w:rPr>
  </w:style>
  <w:style w:type="paragraph" w:customStyle="1" w:styleId="Anexos4">
    <w:name w:val="Anexos 4"/>
    <w:basedOn w:val="Anexos3"/>
    <w:next w:val="BodyText"/>
    <w:rsid w:val="003F2EA0"/>
    <w:pPr>
      <w:numPr>
        <w:ilvl w:val="0"/>
        <w:numId w:val="0"/>
      </w:numPr>
      <w:ind w:left="709" w:hanging="709"/>
    </w:pPr>
    <w:rPr>
      <w:i/>
      <w:iCs/>
    </w:rPr>
  </w:style>
  <w:style w:type="character" w:customStyle="1" w:styleId="Bold">
    <w:name w:val="Bold"/>
    <w:rsid w:val="003F2EA0"/>
    <w:rPr>
      <w:b/>
    </w:rPr>
  </w:style>
  <w:style w:type="character" w:customStyle="1" w:styleId="Italic">
    <w:name w:val="Italic"/>
    <w:rsid w:val="003F2EA0"/>
    <w:rPr>
      <w:i/>
    </w:rPr>
  </w:style>
  <w:style w:type="paragraph" w:customStyle="1" w:styleId="TableHeaderCentred">
    <w:name w:val="Table Header Centred"/>
    <w:basedOn w:val="TableHeader"/>
    <w:rsid w:val="003F2EA0"/>
    <w:pPr>
      <w:jc w:val="center"/>
    </w:pPr>
  </w:style>
  <w:style w:type="character" w:customStyle="1" w:styleId="SourceCode">
    <w:name w:val="Source_Code"/>
    <w:rsid w:val="003F2EA0"/>
    <w:rPr>
      <w:rFonts w:ascii="Lucida Console" w:hAnsi="Lucida Console"/>
    </w:rPr>
  </w:style>
  <w:style w:type="character" w:customStyle="1" w:styleId="Underlined">
    <w:name w:val="Underlined"/>
    <w:rsid w:val="003F2EA0"/>
    <w:rPr>
      <w:u w:val="single"/>
    </w:rPr>
  </w:style>
  <w:style w:type="paragraph" w:customStyle="1" w:styleId="BodyTextHighlighted">
    <w:name w:val="Body Text Highlighted"/>
    <w:basedOn w:val="BodyText"/>
    <w:rsid w:val="003F2EA0"/>
    <w:pPr>
      <w:pBdr>
        <w:top w:val="single" w:sz="4" w:space="1" w:color="336699"/>
        <w:bottom w:val="single" w:sz="4" w:space="2" w:color="336699"/>
      </w:pBdr>
      <w:shd w:val="clear" w:color="auto" w:fill="E1E6F0"/>
      <w:spacing w:after="240" w:line="240" w:lineRule="atLeast"/>
      <w:ind w:left="1077"/>
      <w:jc w:val="both"/>
    </w:pPr>
    <w:rPr>
      <w:rFonts w:ascii="Arial" w:hAnsi="Arial"/>
      <w:b w:val="0"/>
      <w:bCs w:val="0"/>
      <w:spacing w:val="-5"/>
      <w:sz w:val="20"/>
      <w:szCs w:val="20"/>
      <w:lang w:val="en-GB" w:eastAsia="en-US"/>
    </w:rPr>
  </w:style>
  <w:style w:type="paragraph" w:customStyle="1" w:styleId="TableHeaderRight">
    <w:name w:val="Table Header Right"/>
    <w:basedOn w:val="TableHeader"/>
    <w:rsid w:val="003F2EA0"/>
    <w:pPr>
      <w:jc w:val="right"/>
    </w:pPr>
    <w:rPr>
      <w:bCs/>
    </w:rPr>
  </w:style>
  <w:style w:type="paragraph" w:customStyle="1" w:styleId="TableTextRight">
    <w:name w:val="Table Text Right"/>
    <w:basedOn w:val="TableText"/>
    <w:rsid w:val="003F2EA0"/>
    <w:pPr>
      <w:jc w:val="right"/>
    </w:pPr>
  </w:style>
  <w:style w:type="paragraph" w:customStyle="1" w:styleId="HFLeft">
    <w:name w:val="H&amp;F Left"/>
    <w:basedOn w:val="Normal"/>
    <w:rsid w:val="003F2EA0"/>
    <w:pPr>
      <w:jc w:val="both"/>
    </w:pPr>
    <w:rPr>
      <w:rFonts w:ascii="Arial" w:hAnsi="Arial"/>
      <w:smallCaps/>
      <w:color w:val="336699"/>
      <w:spacing w:val="-5"/>
      <w:sz w:val="16"/>
      <w:szCs w:val="15"/>
      <w:lang w:val="en-GB" w:eastAsia="en-US"/>
    </w:rPr>
  </w:style>
  <w:style w:type="paragraph" w:customStyle="1" w:styleId="HFRight">
    <w:name w:val="H&amp;F Right"/>
    <w:basedOn w:val="HFLeft"/>
    <w:rsid w:val="003F2EA0"/>
    <w:pPr>
      <w:jc w:val="right"/>
    </w:pPr>
  </w:style>
  <w:style w:type="paragraph" w:customStyle="1" w:styleId="HFCentre">
    <w:name w:val="H&amp;F Centre"/>
    <w:basedOn w:val="HFLeft"/>
    <w:rsid w:val="003F2EA0"/>
    <w:pPr>
      <w:jc w:val="center"/>
    </w:pPr>
  </w:style>
  <w:style w:type="paragraph" w:customStyle="1" w:styleId="RequirementFooter">
    <w:name w:val="Requirement Footer"/>
    <w:basedOn w:val="RequirementText"/>
    <w:next w:val="RequirementTitle"/>
    <w:rsid w:val="003F2EA0"/>
    <w:pPr>
      <w:keepNext w:val="0"/>
      <w:pBdr>
        <w:top w:val="none" w:sz="0" w:space="0" w:color="auto"/>
        <w:bottom w:val="none" w:sz="0" w:space="0" w:color="auto"/>
      </w:pBdr>
      <w:spacing w:after="240"/>
    </w:pPr>
    <w:rPr>
      <w:i/>
      <w:iCs/>
    </w:rPr>
  </w:style>
  <w:style w:type="paragraph" w:customStyle="1" w:styleId="RequirementTrace">
    <w:name w:val="Requirement Trace"/>
    <w:basedOn w:val="RequirementFooter"/>
    <w:rsid w:val="003F2EA0"/>
    <w:pPr>
      <w:spacing w:after="0"/>
    </w:pPr>
  </w:style>
  <w:style w:type="paragraph" w:customStyle="1" w:styleId="HFCSWMotto">
    <w:name w:val="H&amp;F CSW Motto"/>
    <w:basedOn w:val="Normal"/>
    <w:rsid w:val="003F2EA0"/>
    <w:pPr>
      <w:spacing w:before="720"/>
    </w:pPr>
    <w:rPr>
      <w:rFonts w:ascii="Arial" w:hAnsi="Arial"/>
      <w:b/>
      <w:bCs/>
      <w:i/>
      <w:iCs/>
      <w:noProof/>
      <w:color w:val="808080"/>
      <w:spacing w:val="-5"/>
      <w:szCs w:val="20"/>
      <w:lang w:val="en-GB" w:eastAsia="en-US"/>
    </w:rPr>
  </w:style>
  <w:style w:type="paragraph" w:customStyle="1" w:styleId="HFCSWURL">
    <w:name w:val="H&amp;F CSW URL"/>
    <w:basedOn w:val="Normal"/>
    <w:rsid w:val="003F2EA0"/>
    <w:pPr>
      <w:ind w:right="-198"/>
    </w:pPr>
    <w:rPr>
      <w:rFonts w:ascii="Univers Condensed" w:hAnsi="Univers Condensed"/>
      <w:b/>
      <w:bCs/>
      <w:color w:val="808080"/>
      <w:spacing w:val="16"/>
      <w:sz w:val="16"/>
      <w:szCs w:val="20"/>
      <w:lang w:val="en-GB" w:eastAsia="en-US"/>
    </w:rPr>
  </w:style>
  <w:style w:type="character" w:customStyle="1" w:styleId="Highlight">
    <w:name w:val="Highlight"/>
    <w:rsid w:val="003F2EA0"/>
    <w:rPr>
      <w:bdr w:val="none" w:sz="0" w:space="0" w:color="auto"/>
      <w:shd w:val="clear" w:color="auto" w:fill="FFFF99"/>
    </w:rPr>
  </w:style>
  <w:style w:type="paragraph" w:customStyle="1" w:styleId="citation">
    <w:name w:val="citation"/>
    <w:basedOn w:val="BodyText"/>
    <w:rsid w:val="003F2EA0"/>
    <w:pPr>
      <w:pBdr>
        <w:top w:val="single" w:sz="4" w:space="1" w:color="auto"/>
        <w:left w:val="single" w:sz="4" w:space="4" w:color="auto"/>
        <w:bottom w:val="single" w:sz="4" w:space="1" w:color="auto"/>
        <w:right w:val="single" w:sz="4" w:space="4" w:color="auto"/>
      </w:pBdr>
      <w:shd w:val="clear" w:color="auto" w:fill="CCCCCC"/>
      <w:tabs>
        <w:tab w:val="left" w:pos="8640"/>
      </w:tabs>
      <w:spacing w:before="360" w:after="120" w:line="200" w:lineRule="atLeast"/>
      <w:contextualSpacing/>
      <w:jc w:val="left"/>
    </w:pPr>
    <w:rPr>
      <w:rFonts w:ascii="Courier New" w:hAnsi="Courier New"/>
      <w:b w:val="0"/>
      <w:bCs w:val="0"/>
      <w:spacing w:val="-5"/>
      <w:sz w:val="16"/>
      <w:szCs w:val="20"/>
      <w:lang w:val="en-GB" w:eastAsia="en-US"/>
    </w:rPr>
  </w:style>
  <w:style w:type="paragraph" w:customStyle="1" w:styleId="Arial">
    <w:name w:val="Arial"/>
    <w:basedOn w:val="BodyTextHighlighted"/>
    <w:rsid w:val="003F2EA0"/>
  </w:style>
  <w:style w:type="paragraph" w:customStyle="1" w:styleId="ApplicableDocuments">
    <w:name w:val="Applicable Documents"/>
    <w:basedOn w:val="References"/>
    <w:rsid w:val="003F2EA0"/>
    <w:pPr>
      <w:numPr>
        <w:numId w:val="13"/>
      </w:numPr>
      <w:tabs>
        <w:tab w:val="clear" w:pos="2874"/>
        <w:tab w:val="left" w:pos="1797"/>
      </w:tabs>
      <w:ind w:left="1300"/>
    </w:pPr>
  </w:style>
  <w:style w:type="paragraph" w:styleId="TOC5">
    <w:name w:val="toc 5"/>
    <w:basedOn w:val="Normal"/>
    <w:next w:val="Normal"/>
    <w:locked/>
    <w:rsid w:val="003F2EA0"/>
    <w:pPr>
      <w:widowControl w:val="0"/>
      <w:autoSpaceDE w:val="0"/>
      <w:autoSpaceDN w:val="0"/>
      <w:adjustRightInd w:val="0"/>
      <w:ind w:left="720"/>
    </w:pPr>
    <w:rPr>
      <w:rFonts w:ascii="Arial" w:hAnsi="Arial" w:cs="Arial"/>
      <w:shd w:val="clear" w:color="auto" w:fill="FFFFFF"/>
      <w:lang w:val="en-AU" w:eastAsia="en-US"/>
    </w:rPr>
  </w:style>
  <w:style w:type="paragraph" w:styleId="TOC6">
    <w:name w:val="toc 6"/>
    <w:basedOn w:val="Normal"/>
    <w:next w:val="Normal"/>
    <w:locked/>
    <w:rsid w:val="003F2EA0"/>
    <w:pPr>
      <w:widowControl w:val="0"/>
      <w:autoSpaceDE w:val="0"/>
      <w:autoSpaceDN w:val="0"/>
      <w:adjustRightInd w:val="0"/>
      <w:ind w:left="900"/>
    </w:pPr>
    <w:rPr>
      <w:rFonts w:ascii="Arial" w:hAnsi="Arial" w:cs="Arial"/>
      <w:shd w:val="clear" w:color="auto" w:fill="FFFFFF"/>
      <w:lang w:val="en-AU" w:eastAsia="en-US"/>
    </w:rPr>
  </w:style>
  <w:style w:type="paragraph" w:styleId="TOC7">
    <w:name w:val="toc 7"/>
    <w:basedOn w:val="Normal"/>
    <w:next w:val="Normal"/>
    <w:locked/>
    <w:rsid w:val="003F2EA0"/>
    <w:pPr>
      <w:widowControl w:val="0"/>
      <w:autoSpaceDE w:val="0"/>
      <w:autoSpaceDN w:val="0"/>
      <w:adjustRightInd w:val="0"/>
      <w:ind w:left="1080"/>
    </w:pPr>
    <w:rPr>
      <w:rFonts w:ascii="Arial" w:hAnsi="Arial" w:cs="Arial"/>
      <w:shd w:val="clear" w:color="auto" w:fill="FFFFFF"/>
      <w:lang w:val="en-AU" w:eastAsia="en-US"/>
    </w:rPr>
  </w:style>
  <w:style w:type="paragraph" w:styleId="TOC8">
    <w:name w:val="toc 8"/>
    <w:basedOn w:val="Normal"/>
    <w:next w:val="Normal"/>
    <w:locked/>
    <w:rsid w:val="003F2EA0"/>
    <w:pPr>
      <w:widowControl w:val="0"/>
      <w:autoSpaceDE w:val="0"/>
      <w:autoSpaceDN w:val="0"/>
      <w:adjustRightInd w:val="0"/>
      <w:ind w:left="1260"/>
    </w:pPr>
    <w:rPr>
      <w:rFonts w:ascii="Arial" w:hAnsi="Arial" w:cs="Arial"/>
      <w:shd w:val="clear" w:color="auto" w:fill="FFFFFF"/>
      <w:lang w:val="en-AU" w:eastAsia="en-US"/>
    </w:rPr>
  </w:style>
  <w:style w:type="paragraph" w:styleId="TOC9">
    <w:name w:val="toc 9"/>
    <w:basedOn w:val="Normal"/>
    <w:next w:val="Normal"/>
    <w:locked/>
    <w:rsid w:val="003F2EA0"/>
    <w:pPr>
      <w:widowControl w:val="0"/>
      <w:autoSpaceDE w:val="0"/>
      <w:autoSpaceDN w:val="0"/>
      <w:adjustRightInd w:val="0"/>
      <w:ind w:left="1440"/>
    </w:pPr>
    <w:rPr>
      <w:rFonts w:ascii="Arial" w:hAnsi="Arial" w:cs="Arial"/>
      <w:shd w:val="clear" w:color="auto" w:fill="FFFFFF"/>
      <w:lang w:val="en-AU" w:eastAsia="en-US"/>
    </w:rPr>
  </w:style>
  <w:style w:type="paragraph" w:styleId="NoteHeading">
    <w:name w:val="Note Heading"/>
    <w:basedOn w:val="Normal"/>
    <w:next w:val="Normal"/>
    <w:link w:val="NoteHeadingChar"/>
    <w:rsid w:val="003F2EA0"/>
    <w:rPr>
      <w:rFonts w:ascii="Arial" w:hAnsi="Arial"/>
      <w:spacing w:val="-5"/>
      <w:sz w:val="20"/>
      <w:szCs w:val="20"/>
      <w:lang w:val="en-GB" w:eastAsia="en-US"/>
    </w:rPr>
  </w:style>
  <w:style w:type="character" w:customStyle="1" w:styleId="NoteHeadingChar">
    <w:name w:val="Note Heading Char"/>
    <w:basedOn w:val="DefaultParagraphFont"/>
    <w:link w:val="NoteHeading"/>
    <w:rsid w:val="003F2EA0"/>
    <w:rPr>
      <w:rFonts w:ascii="Arial" w:hAnsi="Arial"/>
      <w:spacing w:val="-5"/>
      <w:lang w:val="en-GB" w:eastAsia="en-US"/>
    </w:rPr>
  </w:style>
  <w:style w:type="paragraph" w:customStyle="1" w:styleId="Annex">
    <w:name w:val="Annex"/>
    <w:basedOn w:val="Heading1"/>
    <w:link w:val="AnnexChar"/>
    <w:qFormat/>
    <w:rsid w:val="003F2EA0"/>
    <w:pPr>
      <w:keepLines/>
      <w:pBdr>
        <w:top w:val="single" w:sz="48" w:space="3" w:color="FFFFFF"/>
        <w:left w:val="single" w:sz="6" w:space="3" w:color="FFFFFF"/>
        <w:bottom w:val="single" w:sz="6" w:space="3" w:color="FFFFFF"/>
      </w:pBdr>
      <w:spacing w:before="120" w:after="120" w:line="240" w:lineRule="atLeast"/>
      <w:jc w:val="both"/>
    </w:pPr>
    <w:rPr>
      <w:rFonts w:ascii="Arial" w:hAnsi="Arial"/>
      <w:bCs w:val="0"/>
      <w:caps/>
      <w:spacing w:val="-10"/>
      <w:kern w:val="20"/>
      <w:position w:val="8"/>
      <w:sz w:val="26"/>
      <w:szCs w:val="20"/>
      <w:lang w:val="en-GB" w:eastAsia="en-US"/>
    </w:rPr>
  </w:style>
  <w:style w:type="character" w:customStyle="1" w:styleId="AnnexChar">
    <w:name w:val="Annex Char"/>
    <w:link w:val="Annex"/>
    <w:rsid w:val="003F2EA0"/>
    <w:rPr>
      <w:rFonts w:ascii="Arial" w:hAnsi="Arial"/>
      <w:b/>
      <w:caps/>
      <w:spacing w:val="-10"/>
      <w:kern w:val="20"/>
      <w:position w:val="8"/>
      <w:sz w:val="26"/>
      <w:lang w:val="en-GB" w:eastAsia="en-US"/>
    </w:rPr>
  </w:style>
  <w:style w:type="paragraph" w:customStyle="1" w:styleId="EndNoteBibliography">
    <w:name w:val="EndNote Bibliography"/>
    <w:basedOn w:val="Normal"/>
    <w:link w:val="EndNoteBibliographyChar"/>
    <w:rsid w:val="003F2EA0"/>
    <w:pPr>
      <w:spacing w:after="160"/>
      <w:jc w:val="both"/>
    </w:pPr>
    <w:rPr>
      <w:rFonts w:eastAsia="Calibri"/>
      <w:noProof/>
      <w:szCs w:val="22"/>
      <w:lang w:eastAsia="en-US"/>
    </w:rPr>
  </w:style>
  <w:style w:type="character" w:customStyle="1" w:styleId="EndNoteBibliographyChar">
    <w:name w:val="EndNote Bibliography Char"/>
    <w:link w:val="EndNoteBibliography"/>
    <w:rsid w:val="003F2EA0"/>
    <w:rPr>
      <w:rFonts w:eastAsia="Calibri"/>
      <w:noProof/>
      <w:sz w:val="24"/>
      <w:szCs w:val="22"/>
      <w:lang w:val="en-US" w:eastAsia="en-US"/>
    </w:rPr>
  </w:style>
  <w:style w:type="paragraph" w:customStyle="1" w:styleId="CGCNoindentNormal">
    <w:name w:val="CGC_NoindentNormal"/>
    <w:basedOn w:val="Normal"/>
    <w:autoRedefine/>
    <w:rsid w:val="003F2EA0"/>
    <w:pPr>
      <w:tabs>
        <w:tab w:val="left" w:pos="426"/>
        <w:tab w:val="right" w:pos="9070"/>
      </w:tabs>
      <w:spacing w:after="120"/>
      <w:jc w:val="both"/>
    </w:pPr>
    <w:rPr>
      <w:rFonts w:eastAsia="MS Mincho"/>
      <w:sz w:val="20"/>
      <w:szCs w:val="20"/>
      <w:lang w:val="en-GB" w:eastAsia="es-ES"/>
    </w:rPr>
  </w:style>
  <w:style w:type="character" w:styleId="CommentReference">
    <w:name w:val="annotation reference"/>
    <w:basedOn w:val="DefaultParagraphFont"/>
    <w:uiPriority w:val="99"/>
    <w:semiHidden/>
    <w:unhideWhenUsed/>
    <w:rsid w:val="003F2EA0"/>
    <w:rPr>
      <w:sz w:val="18"/>
      <w:szCs w:val="18"/>
    </w:rPr>
  </w:style>
  <w:style w:type="character" w:customStyle="1" w:styleId="gt-card-ttl-txt">
    <w:name w:val="gt-card-ttl-txt"/>
    <w:rsid w:val="003F2EA0"/>
  </w:style>
  <w:style w:type="paragraph" w:customStyle="1" w:styleId="AbstractClauseTitle">
    <w:name w:val="Abstract Clause Title"/>
    <w:basedOn w:val="Normal"/>
    <w:next w:val="BodyTextIndent"/>
    <w:rsid w:val="003F2EA0"/>
    <w:pPr>
      <w:keepNext/>
      <w:suppressAutoHyphens/>
      <w:overflowPunct w:val="0"/>
      <w:autoSpaceDE w:val="0"/>
      <w:autoSpaceDN w:val="0"/>
      <w:adjustRightInd w:val="0"/>
      <w:jc w:val="both"/>
      <w:textAlignment w:val="baseline"/>
    </w:pPr>
    <w:rPr>
      <w:rFonts w:ascii="Arial" w:hAnsi="Arial"/>
      <w:b/>
      <w:caps/>
      <w:kern w:val="14"/>
      <w:sz w:val="20"/>
      <w:szCs w:val="20"/>
      <w:lang w:eastAsia="en-US"/>
    </w:rPr>
  </w:style>
  <w:style w:type="character" w:customStyle="1" w:styleId="MTDisplayEquationChar">
    <w:name w:val="MTDisplayEquation Char"/>
    <w:rsid w:val="003F2EA0"/>
    <w:rPr>
      <w:sz w:val="24"/>
      <w:szCs w:val="24"/>
    </w:rPr>
  </w:style>
  <w:style w:type="character" w:customStyle="1" w:styleId="publication-meta-journal">
    <w:name w:val="publication-meta-journal"/>
    <w:rsid w:val="003F2EA0"/>
    <w:rPr>
      <w:rFonts w:cs="Times New Roman"/>
    </w:rPr>
  </w:style>
  <w:style w:type="character" w:customStyle="1" w:styleId="publication-meta-date">
    <w:name w:val="publication-meta-date"/>
    <w:rsid w:val="003F2EA0"/>
    <w:rPr>
      <w:rFonts w:cs="Times New Roman"/>
    </w:rPr>
  </w:style>
  <w:style w:type="paragraph" w:customStyle="1" w:styleId="ListParagraph1">
    <w:name w:val="List Paragraph1"/>
    <w:basedOn w:val="Normal"/>
    <w:rsid w:val="003F2EA0"/>
    <w:pPr>
      <w:suppressAutoHyphens/>
      <w:spacing w:after="200" w:line="276" w:lineRule="auto"/>
      <w:ind w:left="720"/>
    </w:pPr>
    <w:rPr>
      <w:rFonts w:ascii="Calibri" w:eastAsia="Calibri" w:hAnsi="Calibri"/>
      <w:sz w:val="22"/>
      <w:szCs w:val="22"/>
      <w:lang w:val="pl-PL" w:eastAsia="ar-SA"/>
    </w:rPr>
  </w:style>
  <w:style w:type="paragraph" w:customStyle="1" w:styleId="Resume">
    <w:name w:val="Resume"/>
    <w:basedOn w:val="Normal"/>
    <w:rsid w:val="003F2EA0"/>
    <w:pPr>
      <w:overflowPunct w:val="0"/>
      <w:autoSpaceDE w:val="0"/>
      <w:autoSpaceDN w:val="0"/>
      <w:adjustRightInd w:val="0"/>
      <w:jc w:val="both"/>
    </w:pPr>
    <w:rPr>
      <w:rFonts w:ascii="Times" w:hAnsi="Times"/>
      <w:sz w:val="22"/>
      <w:szCs w:val="20"/>
      <w:lang w:val="fr-FR" w:eastAsia="fr-FR"/>
    </w:rPr>
  </w:style>
  <w:style w:type="character" w:customStyle="1" w:styleId="mw-headline">
    <w:name w:val="mw-headline"/>
    <w:rsid w:val="003F2EA0"/>
  </w:style>
  <w:style w:type="paragraph" w:customStyle="1" w:styleId="LiteWCCM">
    <w:name w:val="Lite WCCM"/>
    <w:basedOn w:val="Normal"/>
    <w:rsid w:val="003F2EA0"/>
    <w:pPr>
      <w:widowControl w:val="0"/>
      <w:tabs>
        <w:tab w:val="left" w:pos="142"/>
      </w:tabs>
      <w:jc w:val="center"/>
    </w:pPr>
    <w:rPr>
      <w:sz w:val="22"/>
      <w:szCs w:val="20"/>
      <w:lang w:eastAsia="en-US"/>
    </w:rPr>
  </w:style>
  <w:style w:type="paragraph" w:customStyle="1" w:styleId="TTPSectionHeading">
    <w:name w:val="TTP Section Heading"/>
    <w:basedOn w:val="Normal"/>
    <w:next w:val="Normal"/>
    <w:uiPriority w:val="99"/>
    <w:rsid w:val="003F2EA0"/>
    <w:pPr>
      <w:autoSpaceDE w:val="0"/>
      <w:autoSpaceDN w:val="0"/>
      <w:spacing w:before="360" w:after="120"/>
      <w:jc w:val="both"/>
    </w:pPr>
    <w:rPr>
      <w:b/>
      <w:bCs/>
      <w:lang w:eastAsia="en-US"/>
    </w:rPr>
  </w:style>
  <w:style w:type="character" w:customStyle="1" w:styleId="RTFNum24">
    <w:name w:val="RTF_Num 2 4"/>
    <w:uiPriority w:val="99"/>
    <w:rsid w:val="003F2EA0"/>
    <w:rPr>
      <w:rFonts w:ascii="Symbol" w:hAnsi="Symbol"/>
    </w:rPr>
  </w:style>
  <w:style w:type="character" w:customStyle="1" w:styleId="NoSpacingChar">
    <w:name w:val="No Spacing Char"/>
    <w:link w:val="NoSpacing"/>
    <w:uiPriority w:val="1"/>
    <w:rsid w:val="003F2EA0"/>
    <w:rPr>
      <w:rFonts w:ascii="Arial" w:hAnsi="Arial"/>
      <w:spacing w:val="-5"/>
      <w:lang w:val="en-GB" w:eastAsia="en-US"/>
    </w:rPr>
  </w:style>
  <w:style w:type="paragraph" w:customStyle="1" w:styleId="BodyText31">
    <w:name w:val="Body Text 31"/>
    <w:basedOn w:val="Normal"/>
    <w:rsid w:val="003F2EA0"/>
    <w:pPr>
      <w:spacing w:line="300" w:lineRule="exact"/>
      <w:jc w:val="both"/>
    </w:pPr>
    <w:rPr>
      <w:szCs w:val="20"/>
      <w:lang w:val="es-ES_tradnl" w:eastAsia="es-ES"/>
    </w:rPr>
  </w:style>
  <w:style w:type="character" w:customStyle="1" w:styleId="tl8wme">
    <w:name w:val="tl8wme"/>
    <w:rsid w:val="003F2EA0"/>
  </w:style>
  <w:style w:type="paragraph" w:customStyle="1" w:styleId="Quadro">
    <w:name w:val="Quadro"/>
    <w:basedOn w:val="Normal"/>
    <w:autoRedefine/>
    <w:rsid w:val="003F2EA0"/>
    <w:pPr>
      <w:suppressAutoHyphens/>
      <w:jc w:val="center"/>
    </w:pPr>
    <w:rPr>
      <w:b/>
      <w:sz w:val="20"/>
      <w:lang w:val="pt-PT" w:eastAsia="en-US"/>
    </w:rPr>
  </w:style>
  <w:style w:type="paragraph" w:customStyle="1" w:styleId="abstract0">
    <w:name w:val="abstract"/>
    <w:basedOn w:val="Normal"/>
    <w:next w:val="Heading1"/>
    <w:qFormat/>
    <w:rsid w:val="003F2EA0"/>
    <w:pPr>
      <w:spacing w:before="120"/>
      <w:jc w:val="both"/>
    </w:pPr>
    <w:rPr>
      <w:sz w:val="20"/>
      <w:szCs w:val="20"/>
      <w:lang w:eastAsia="fr-FR"/>
    </w:rPr>
  </w:style>
  <w:style w:type="character" w:customStyle="1" w:styleId="LinkdaInternet">
    <w:name w:val="Link da Internet"/>
    <w:rsid w:val="003F2EA0"/>
    <w:rPr>
      <w:color w:val="0000FF"/>
      <w:u w:val="single"/>
    </w:rPr>
  </w:style>
  <w:style w:type="character" w:customStyle="1" w:styleId="fontstyle11">
    <w:name w:val="fontstyle11"/>
    <w:qFormat/>
    <w:rsid w:val="003F2EA0"/>
    <w:rPr>
      <w:rFonts w:ascii="Times-Roman;Times New Roman" w:hAnsi="Times-Roman;Times New Roman" w:cs="Times-Roman;Times New Roman"/>
      <w:b w:val="0"/>
      <w:bCs w:val="0"/>
      <w:i w:val="0"/>
      <w:iCs w:val="0"/>
      <w:color w:val="231F20"/>
      <w:sz w:val="18"/>
      <w:szCs w:val="18"/>
    </w:rPr>
  </w:style>
  <w:style w:type="character" w:customStyle="1" w:styleId="A5">
    <w:name w:val="A5"/>
    <w:qFormat/>
    <w:rsid w:val="003F2EA0"/>
    <w:rPr>
      <w:rFonts w:cs="Times"/>
      <w:color w:val="000000"/>
      <w:sz w:val="16"/>
      <w:szCs w:val="16"/>
    </w:rPr>
  </w:style>
  <w:style w:type="paragraph" w:customStyle="1" w:styleId="heading10">
    <w:name w:val="heading1"/>
    <w:basedOn w:val="Normal"/>
    <w:next w:val="Normal"/>
    <w:qFormat/>
    <w:rsid w:val="003F2EA0"/>
    <w:pPr>
      <w:keepNext/>
      <w:suppressAutoHyphens/>
      <w:overflowPunct w:val="0"/>
      <w:autoSpaceDE w:val="0"/>
      <w:spacing w:before="240" w:after="180" w:line="360" w:lineRule="auto"/>
      <w:textAlignment w:val="baseline"/>
    </w:pPr>
    <w:rPr>
      <w:rFonts w:ascii="Arial" w:hAnsi="Arial" w:cs="Arial"/>
      <w:b/>
      <w:sz w:val="32"/>
      <w:szCs w:val="20"/>
      <w:lang w:eastAsia="zh-CN"/>
    </w:rPr>
  </w:style>
  <w:style w:type="paragraph" w:customStyle="1" w:styleId="keywords">
    <w:name w:val="keywords"/>
    <w:basedOn w:val="Normal"/>
    <w:next w:val="Normal"/>
    <w:qFormat/>
    <w:rsid w:val="003F2EA0"/>
    <w:pPr>
      <w:suppressAutoHyphens/>
      <w:overflowPunct w:val="0"/>
      <w:autoSpaceDE w:val="0"/>
      <w:spacing w:before="120" w:line="360" w:lineRule="auto"/>
      <w:textAlignment w:val="baseline"/>
    </w:pPr>
    <w:rPr>
      <w:i/>
      <w:szCs w:val="20"/>
      <w:lang w:eastAsia="zh-CN"/>
    </w:rPr>
  </w:style>
  <w:style w:type="character" w:customStyle="1" w:styleId="Symbol">
    <w:name w:val="Symbol"/>
    <w:qFormat/>
    <w:rsid w:val="003F2EA0"/>
    <w:rPr>
      <w:rFonts w:ascii="Symbol" w:hAnsi="Symbol"/>
    </w:rPr>
  </w:style>
  <w:style w:type="character" w:customStyle="1" w:styleId="Subscript-Italic">
    <w:name w:val="Subscript-Italic"/>
    <w:qFormat/>
    <w:rsid w:val="003F2EA0"/>
    <w:rPr>
      <w:i/>
      <w:sz w:val="24"/>
      <w:vertAlign w:val="subscript"/>
    </w:rPr>
  </w:style>
  <w:style w:type="character" w:customStyle="1" w:styleId="Emphasis-Italic">
    <w:name w:val="Emphasis-Italic"/>
    <w:qFormat/>
    <w:rsid w:val="003F2EA0"/>
    <w:rPr>
      <w:i/>
    </w:rPr>
  </w:style>
  <w:style w:type="character" w:customStyle="1" w:styleId="Subscript">
    <w:name w:val="Subscript"/>
    <w:qFormat/>
    <w:rsid w:val="003F2EA0"/>
    <w:rPr>
      <w:sz w:val="24"/>
      <w:vertAlign w:val="subscript"/>
    </w:rPr>
  </w:style>
  <w:style w:type="paragraph" w:customStyle="1" w:styleId="Figure0">
    <w:name w:val="Figure"/>
    <w:basedOn w:val="Normal"/>
    <w:next w:val="Normal"/>
    <w:qFormat/>
    <w:rsid w:val="003F2EA0"/>
    <w:pPr>
      <w:keepNext/>
      <w:spacing w:after="240"/>
      <w:jc w:val="center"/>
    </w:pPr>
    <w:rPr>
      <w:rFonts w:eastAsia="MS Mincho"/>
      <w:lang w:eastAsia="en-US"/>
    </w:rPr>
  </w:style>
  <w:style w:type="character" w:customStyle="1" w:styleId="scopustermhighlight1">
    <w:name w:val="scopustermhighlight1"/>
    <w:rsid w:val="003F2EA0"/>
    <w:rPr>
      <w:b/>
      <w:bCs/>
    </w:rPr>
  </w:style>
  <w:style w:type="character" w:customStyle="1" w:styleId="documenttype2">
    <w:name w:val="documenttype2"/>
    <w:rsid w:val="003F2EA0"/>
  </w:style>
  <w:style w:type="paragraph" w:customStyle="1" w:styleId="CNIMFigurayoEcuacin">
    <w:name w:val="CNIM Figura y/o Ecuación"/>
    <w:basedOn w:val="Normal"/>
    <w:next w:val="Normal"/>
    <w:qFormat/>
    <w:rsid w:val="003F2EA0"/>
    <w:pPr>
      <w:spacing w:before="120" w:after="120"/>
      <w:jc w:val="center"/>
    </w:pPr>
    <w:rPr>
      <w:noProof/>
      <w:sz w:val="20"/>
      <w:lang w:val="es-ES" w:eastAsia="es-ES"/>
    </w:rPr>
  </w:style>
  <w:style w:type="paragraph" w:customStyle="1" w:styleId="Tabelatytu">
    <w:name w:val="Tabela tytuł"/>
    <w:basedOn w:val="Normal"/>
    <w:qFormat/>
    <w:rsid w:val="003F2EA0"/>
    <w:pPr>
      <w:contextualSpacing/>
      <w:jc w:val="right"/>
    </w:pPr>
    <w:rPr>
      <w:rFonts w:ascii="Arial Narrow" w:eastAsia="Calibri" w:hAnsi="Arial Narrow"/>
      <w:i/>
      <w:sz w:val="20"/>
      <w:szCs w:val="20"/>
      <w:lang w:val="pl-PL" w:eastAsia="en-US"/>
    </w:rPr>
  </w:style>
  <w:style w:type="paragraph" w:customStyle="1" w:styleId="Tekst">
    <w:name w:val="Tekst"/>
    <w:basedOn w:val="Normal"/>
    <w:qFormat/>
    <w:rsid w:val="003F2EA0"/>
    <w:pPr>
      <w:ind w:firstLine="340"/>
      <w:jc w:val="both"/>
    </w:pPr>
    <w:rPr>
      <w:rFonts w:ascii="Arial Narrow" w:eastAsia="Calibri" w:hAnsi="Arial Narrow"/>
      <w:sz w:val="20"/>
      <w:szCs w:val="20"/>
      <w:lang w:val="pl-PL" w:eastAsia="en-US"/>
    </w:rPr>
  </w:style>
  <w:style w:type="character" w:customStyle="1" w:styleId="longtext1">
    <w:name w:val="long_text1"/>
    <w:rsid w:val="003F2EA0"/>
    <w:rPr>
      <w:sz w:val="12"/>
      <w:szCs w:val="12"/>
    </w:rPr>
  </w:style>
  <w:style w:type="paragraph" w:customStyle="1" w:styleId="CNIMPrrafo">
    <w:name w:val="CNIM Párrafo"/>
    <w:basedOn w:val="Normal"/>
    <w:rsid w:val="003F2EA0"/>
    <w:pPr>
      <w:spacing w:before="120" w:after="120"/>
      <w:jc w:val="both"/>
    </w:pPr>
    <w:rPr>
      <w:noProof/>
      <w:sz w:val="20"/>
      <w:lang w:val="en-GB" w:eastAsia="en-GB" w:bidi="en-GB"/>
    </w:rPr>
  </w:style>
  <w:style w:type="paragraph" w:customStyle="1" w:styleId="CNIMApartado-Nivel1">
    <w:name w:val="CNIM Apartado - Nivel 1"/>
    <w:basedOn w:val="CNIMPrrafo"/>
    <w:next w:val="CNIMPrrafo"/>
    <w:rsid w:val="003F2EA0"/>
    <w:pPr>
      <w:numPr>
        <w:numId w:val="14"/>
      </w:numPr>
      <w:tabs>
        <w:tab w:val="clear" w:pos="4678"/>
        <w:tab w:val="num" w:pos="425"/>
      </w:tabs>
      <w:spacing w:before="240"/>
      <w:ind w:left="425"/>
    </w:pPr>
    <w:rPr>
      <w:rFonts w:ascii="Arial" w:hAnsi="Arial"/>
      <w:b/>
      <w:sz w:val="24"/>
    </w:rPr>
  </w:style>
  <w:style w:type="paragraph" w:customStyle="1" w:styleId="CNIMApartado-Nivel2">
    <w:name w:val="CNIM Apartado - Nivel 2"/>
    <w:basedOn w:val="CNIMApartado-Nivel1"/>
    <w:next w:val="CNIMPrrafo"/>
    <w:rsid w:val="003F2EA0"/>
    <w:pPr>
      <w:numPr>
        <w:ilvl w:val="1"/>
      </w:numPr>
      <w:spacing w:before="180"/>
    </w:pPr>
    <w:rPr>
      <w:b w:val="0"/>
      <w:i/>
      <w:sz w:val="22"/>
    </w:rPr>
  </w:style>
  <w:style w:type="paragraph" w:customStyle="1" w:styleId="CNIMCeldadeTabla">
    <w:name w:val="CNIM Celda de Tabla"/>
    <w:basedOn w:val="CNIMPrrafo"/>
    <w:next w:val="CNIMPrrafo"/>
    <w:rsid w:val="003F2EA0"/>
    <w:pPr>
      <w:spacing w:before="0" w:after="0"/>
      <w:jc w:val="center"/>
    </w:pPr>
    <w:rPr>
      <w:sz w:val="18"/>
      <w:szCs w:val="20"/>
    </w:rPr>
  </w:style>
  <w:style w:type="paragraph" w:customStyle="1" w:styleId="CNIMCabeceradeTabla">
    <w:name w:val="CNIM Cabecera de Tabla"/>
    <w:basedOn w:val="CNIMCeldadeTabla"/>
    <w:next w:val="CNIMCeldadeTabla"/>
    <w:rsid w:val="003F2EA0"/>
    <w:rPr>
      <w:b/>
      <w:bCs/>
    </w:rPr>
  </w:style>
  <w:style w:type="numbering" w:customStyle="1" w:styleId="CNIMNumeracinApartados">
    <w:name w:val="CNIM Numeración (Apartados)"/>
    <w:basedOn w:val="NoList"/>
    <w:rsid w:val="003F2EA0"/>
    <w:pPr>
      <w:numPr>
        <w:numId w:val="14"/>
      </w:numPr>
    </w:pPr>
  </w:style>
  <w:style w:type="paragraph" w:customStyle="1" w:styleId="ArtculoAfiliacin2">
    <w:name w:val="Artículo Afiliación 2"/>
    <w:basedOn w:val="Normal"/>
    <w:rsid w:val="003F2EA0"/>
    <w:pPr>
      <w:widowControl w:val="0"/>
      <w:spacing w:after="300"/>
      <w:jc w:val="center"/>
      <w:outlineLvl w:val="1"/>
    </w:pPr>
    <w:rPr>
      <w:i/>
      <w:sz w:val="16"/>
      <w:szCs w:val="16"/>
      <w:lang w:val="en-GB" w:eastAsia="en-GB" w:bidi="en-GB"/>
    </w:rPr>
  </w:style>
  <w:style w:type="paragraph" w:customStyle="1" w:styleId="Keywords0">
    <w:name w:val="Keywords"/>
    <w:basedOn w:val="BodyText"/>
    <w:rsid w:val="003F2EA0"/>
    <w:pPr>
      <w:overflowPunct w:val="0"/>
      <w:autoSpaceDE w:val="0"/>
      <w:autoSpaceDN w:val="0"/>
      <w:adjustRightInd w:val="0"/>
      <w:spacing w:before="120" w:after="120"/>
      <w:jc w:val="left"/>
      <w:textAlignment w:val="baseline"/>
    </w:pPr>
    <w:rPr>
      <w:bCs w:val="0"/>
      <w:sz w:val="22"/>
      <w:szCs w:val="20"/>
      <w:lang w:val="pt-BR" w:eastAsia="en-US"/>
    </w:rPr>
  </w:style>
  <w:style w:type="paragraph" w:customStyle="1" w:styleId="TextodoArtigo">
    <w:name w:val="Texto do Artigo"/>
    <w:basedOn w:val="Normal"/>
    <w:rsid w:val="003F2EA0"/>
    <w:pPr>
      <w:autoSpaceDE w:val="0"/>
      <w:autoSpaceDN w:val="0"/>
      <w:adjustRightInd w:val="0"/>
      <w:ind w:firstLine="340"/>
      <w:jc w:val="both"/>
    </w:pPr>
    <w:rPr>
      <w:color w:val="000000"/>
      <w:sz w:val="20"/>
      <w:szCs w:val="20"/>
      <w:lang w:val="pt-BR" w:eastAsia="pt-BR"/>
    </w:rPr>
  </w:style>
  <w:style w:type="paragraph" w:customStyle="1" w:styleId="TtuloNvel1">
    <w:name w:val="Título Nível 1"/>
    <w:basedOn w:val="Heading1"/>
    <w:next w:val="Normal"/>
    <w:rsid w:val="003F2EA0"/>
    <w:pPr>
      <w:numPr>
        <w:numId w:val="15"/>
      </w:numPr>
    </w:pPr>
    <w:rPr>
      <w:rFonts w:cs="Arial"/>
      <w:bCs w:val="0"/>
      <w:color w:val="000000"/>
      <w:kern w:val="32"/>
      <w:sz w:val="20"/>
      <w:szCs w:val="20"/>
      <w:lang w:val="pt-BR" w:eastAsia="pt-BR"/>
    </w:rPr>
  </w:style>
  <w:style w:type="paragraph" w:customStyle="1" w:styleId="TtuloNvel2">
    <w:name w:val="Título Nível 2"/>
    <w:basedOn w:val="Heading2"/>
    <w:link w:val="TtuloNvel2Char"/>
    <w:rsid w:val="003F2EA0"/>
    <w:pPr>
      <w:numPr>
        <w:ilvl w:val="1"/>
        <w:numId w:val="15"/>
      </w:numPr>
      <w:jc w:val="left"/>
    </w:pPr>
    <w:rPr>
      <w:iCs/>
    </w:rPr>
  </w:style>
  <w:style w:type="character" w:customStyle="1" w:styleId="TtuloNvel2Char">
    <w:name w:val="Título Nível 2 Char"/>
    <w:link w:val="TtuloNvel2"/>
    <w:rsid w:val="003F2EA0"/>
    <w:rPr>
      <w:b/>
      <w:bCs/>
      <w:iCs/>
      <w:sz w:val="24"/>
      <w:szCs w:val="24"/>
      <w:lang w:val="en-US"/>
    </w:rPr>
  </w:style>
  <w:style w:type="character" w:customStyle="1" w:styleId="BodyText2Char1">
    <w:name w:val="Body Text 2 Char1"/>
    <w:uiPriority w:val="99"/>
    <w:locked/>
    <w:rsid w:val="003F2EA0"/>
    <w:rPr>
      <w:sz w:val="24"/>
      <w:szCs w:val="24"/>
    </w:rPr>
  </w:style>
  <w:style w:type="character" w:customStyle="1" w:styleId="TextodoMarcadordePosio">
    <w:name w:val="Texto do Marcador de Posição"/>
    <w:uiPriority w:val="99"/>
    <w:semiHidden/>
    <w:rsid w:val="003F2EA0"/>
    <w:rPr>
      <w:rFonts w:cs="Times New Roman"/>
      <w:color w:val="808080"/>
    </w:rPr>
  </w:style>
  <w:style w:type="paragraph" w:customStyle="1" w:styleId="PargrafodaLista">
    <w:name w:val="Parágrafo da Lista"/>
    <w:basedOn w:val="Normal"/>
    <w:uiPriority w:val="34"/>
    <w:qFormat/>
    <w:rsid w:val="003F2EA0"/>
    <w:pPr>
      <w:spacing w:after="160" w:line="252" w:lineRule="auto"/>
      <w:ind w:left="720"/>
      <w:contextualSpacing/>
      <w:jc w:val="both"/>
    </w:pPr>
    <w:rPr>
      <w:rFonts w:ascii="Calibri" w:hAnsi="Calibri"/>
      <w:sz w:val="22"/>
      <w:szCs w:val="22"/>
      <w:lang w:val="pt-PT" w:eastAsia="en-US"/>
    </w:rPr>
  </w:style>
  <w:style w:type="table" w:customStyle="1" w:styleId="TabeladeLista2">
    <w:name w:val="Tabela de Lista 2"/>
    <w:basedOn w:val="TableNormal"/>
    <w:uiPriority w:val="47"/>
    <w:rsid w:val="003F2EA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mples5">
    <w:name w:val="Tabela Simples 5"/>
    <w:basedOn w:val="TableNormal"/>
    <w:uiPriority w:val="45"/>
    <w:rsid w:val="003F2EA0"/>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andard">
    <w:name w:val="Standard"/>
    <w:rsid w:val="003F2EA0"/>
    <w:pPr>
      <w:suppressAutoHyphens/>
      <w:autoSpaceDN w:val="0"/>
      <w:textAlignment w:val="baseline"/>
    </w:pPr>
    <w:rPr>
      <w:kern w:val="3"/>
      <w:sz w:val="24"/>
      <w:szCs w:val="24"/>
      <w:lang w:val="en-US" w:eastAsia="zh-CN"/>
    </w:rPr>
  </w:style>
  <w:style w:type="paragraph" w:customStyle="1" w:styleId="Textbody">
    <w:name w:val="Text body"/>
    <w:basedOn w:val="Standard"/>
    <w:rsid w:val="003F2EA0"/>
    <w:pPr>
      <w:jc w:val="center"/>
    </w:pPr>
    <w:rPr>
      <w:b/>
      <w:bCs/>
      <w:sz w:val="28"/>
      <w:szCs w:val="28"/>
      <w:lang w:val="pt-PT"/>
    </w:rPr>
  </w:style>
  <w:style w:type="paragraph" w:customStyle="1" w:styleId="Index">
    <w:name w:val="Index"/>
    <w:basedOn w:val="Standard"/>
    <w:rsid w:val="003F2EA0"/>
    <w:pPr>
      <w:suppressLineNumbers/>
    </w:pPr>
    <w:rPr>
      <w:rFonts w:cs="Lucida Sans"/>
    </w:rPr>
  </w:style>
  <w:style w:type="paragraph" w:customStyle="1" w:styleId="Textbodyindent">
    <w:name w:val="Text body indent"/>
    <w:basedOn w:val="Standard"/>
    <w:rsid w:val="003F2EA0"/>
    <w:pPr>
      <w:spacing w:line="360" w:lineRule="auto"/>
      <w:ind w:left="1418" w:hanging="1418"/>
      <w:jc w:val="both"/>
    </w:pPr>
    <w:rPr>
      <w:rFonts w:ascii="Goudy Old Style ATT" w:hAnsi="Goudy Old Style ATT" w:cs="Goudy Old Style ATT"/>
      <w:sz w:val="22"/>
      <w:szCs w:val="22"/>
      <w:lang w:val="pt-PT"/>
    </w:rPr>
  </w:style>
  <w:style w:type="paragraph" w:customStyle="1" w:styleId="CommentText1">
    <w:name w:val="Comment Text1"/>
    <w:basedOn w:val="Standard"/>
    <w:rsid w:val="003F2EA0"/>
    <w:rPr>
      <w:sz w:val="20"/>
      <w:szCs w:val="20"/>
    </w:rPr>
  </w:style>
  <w:style w:type="paragraph" w:customStyle="1" w:styleId="CommentSubject1">
    <w:name w:val="Comment Subject1"/>
    <w:basedOn w:val="CommentText1"/>
    <w:next w:val="CommentText1"/>
    <w:rsid w:val="003F2EA0"/>
    <w:rPr>
      <w:b/>
      <w:bCs/>
    </w:rPr>
  </w:style>
  <w:style w:type="paragraph" w:customStyle="1" w:styleId="Footnote">
    <w:name w:val="Footnote"/>
    <w:basedOn w:val="Standard"/>
    <w:rsid w:val="003F2EA0"/>
    <w:rPr>
      <w:lang w:val="pt-PT"/>
    </w:rPr>
  </w:style>
  <w:style w:type="paragraph" w:customStyle="1" w:styleId="WW-Default">
    <w:name w:val="WW-Default"/>
    <w:rsid w:val="003F2EA0"/>
    <w:pPr>
      <w:suppressAutoHyphens/>
      <w:autoSpaceDE w:val="0"/>
      <w:autoSpaceDN w:val="0"/>
      <w:textAlignment w:val="baseline"/>
    </w:pPr>
    <w:rPr>
      <w:color w:val="000000"/>
      <w:kern w:val="3"/>
      <w:sz w:val="24"/>
      <w:szCs w:val="24"/>
      <w:lang w:val="pt-BR" w:eastAsia="zh-CN"/>
    </w:rPr>
  </w:style>
  <w:style w:type="paragraph" w:customStyle="1" w:styleId="TableContents">
    <w:name w:val="Table Contents"/>
    <w:basedOn w:val="Standard"/>
    <w:rsid w:val="003F2EA0"/>
    <w:pPr>
      <w:suppressLineNumbers/>
    </w:pPr>
  </w:style>
  <w:style w:type="paragraph" w:customStyle="1" w:styleId="TableHeading">
    <w:name w:val="Table Heading"/>
    <w:basedOn w:val="TableContents"/>
    <w:rsid w:val="003F2EA0"/>
    <w:pPr>
      <w:jc w:val="center"/>
    </w:pPr>
    <w:rPr>
      <w:b/>
      <w:bCs/>
    </w:rPr>
  </w:style>
  <w:style w:type="paragraph" w:customStyle="1" w:styleId="Framecontents">
    <w:name w:val="Frame contents"/>
    <w:basedOn w:val="Textbody"/>
    <w:rsid w:val="003F2EA0"/>
  </w:style>
  <w:style w:type="paragraph" w:customStyle="1" w:styleId="Paperbodytext">
    <w:name w:val="Paper body text"/>
    <w:basedOn w:val="Standard"/>
    <w:next w:val="Standard"/>
    <w:rsid w:val="003F2EA0"/>
    <w:rPr>
      <w:rFonts w:eastAsia="SimSun" w:cs="Lucida Sans"/>
    </w:rPr>
  </w:style>
  <w:style w:type="character" w:customStyle="1" w:styleId="WW8Num1z0">
    <w:name w:val="WW8Num1z0"/>
    <w:rsid w:val="003F2EA0"/>
  </w:style>
  <w:style w:type="character" w:customStyle="1" w:styleId="WW8Num1z1">
    <w:name w:val="WW8Num1z1"/>
    <w:rsid w:val="003F2EA0"/>
  </w:style>
  <w:style w:type="character" w:customStyle="1" w:styleId="WW8Num1z2">
    <w:name w:val="WW8Num1z2"/>
    <w:rsid w:val="003F2EA0"/>
  </w:style>
  <w:style w:type="character" w:customStyle="1" w:styleId="WW8Num1z3">
    <w:name w:val="WW8Num1z3"/>
    <w:rsid w:val="003F2EA0"/>
  </w:style>
  <w:style w:type="character" w:customStyle="1" w:styleId="WW8Num1z4">
    <w:name w:val="WW8Num1z4"/>
    <w:rsid w:val="003F2EA0"/>
  </w:style>
  <w:style w:type="character" w:customStyle="1" w:styleId="WW8Num1z5">
    <w:name w:val="WW8Num1z5"/>
    <w:rsid w:val="003F2EA0"/>
  </w:style>
  <w:style w:type="character" w:customStyle="1" w:styleId="WW8Num1z6">
    <w:name w:val="WW8Num1z6"/>
    <w:rsid w:val="003F2EA0"/>
  </w:style>
  <w:style w:type="character" w:customStyle="1" w:styleId="WW8Num1z7">
    <w:name w:val="WW8Num1z7"/>
    <w:rsid w:val="003F2EA0"/>
  </w:style>
  <w:style w:type="character" w:customStyle="1" w:styleId="WW8Num1z8">
    <w:name w:val="WW8Num1z8"/>
    <w:rsid w:val="003F2EA0"/>
  </w:style>
  <w:style w:type="character" w:customStyle="1" w:styleId="WW8Num2z0">
    <w:name w:val="WW8Num2z0"/>
    <w:rsid w:val="003F2EA0"/>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z1">
    <w:name w:val="WW8Num2z1"/>
    <w:rsid w:val="003F2EA0"/>
  </w:style>
  <w:style w:type="character" w:customStyle="1" w:styleId="WW8Num2z2">
    <w:name w:val="WW8Num2z2"/>
    <w:rsid w:val="003F2EA0"/>
  </w:style>
  <w:style w:type="character" w:customStyle="1" w:styleId="WW8Num2z3">
    <w:name w:val="WW8Num2z3"/>
    <w:rsid w:val="003F2EA0"/>
  </w:style>
  <w:style w:type="character" w:customStyle="1" w:styleId="WW8Num2z4">
    <w:name w:val="WW8Num2z4"/>
    <w:rsid w:val="003F2EA0"/>
  </w:style>
  <w:style w:type="character" w:customStyle="1" w:styleId="WW8Num2z5">
    <w:name w:val="WW8Num2z5"/>
    <w:rsid w:val="003F2EA0"/>
  </w:style>
  <w:style w:type="character" w:customStyle="1" w:styleId="WW8Num2z6">
    <w:name w:val="WW8Num2z6"/>
    <w:rsid w:val="003F2EA0"/>
  </w:style>
  <w:style w:type="character" w:customStyle="1" w:styleId="WW8Num2z7">
    <w:name w:val="WW8Num2z7"/>
    <w:rsid w:val="003F2EA0"/>
  </w:style>
  <w:style w:type="character" w:customStyle="1" w:styleId="WW8Num2z8">
    <w:name w:val="WW8Num2z8"/>
    <w:rsid w:val="003F2EA0"/>
  </w:style>
  <w:style w:type="character" w:customStyle="1" w:styleId="WW8Num3z0">
    <w:name w:val="WW8Num3z0"/>
    <w:rsid w:val="003F2EA0"/>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3z1">
    <w:name w:val="WW8Num3z1"/>
    <w:rsid w:val="003F2EA0"/>
  </w:style>
  <w:style w:type="character" w:customStyle="1" w:styleId="WW8Num3z2">
    <w:name w:val="WW8Num3z2"/>
    <w:rsid w:val="003F2EA0"/>
  </w:style>
  <w:style w:type="character" w:customStyle="1" w:styleId="WW8Num3z3">
    <w:name w:val="WW8Num3z3"/>
    <w:rsid w:val="003F2EA0"/>
  </w:style>
  <w:style w:type="character" w:customStyle="1" w:styleId="WW8Num3z4">
    <w:name w:val="WW8Num3z4"/>
    <w:rsid w:val="003F2EA0"/>
  </w:style>
  <w:style w:type="character" w:customStyle="1" w:styleId="WW8Num3z5">
    <w:name w:val="WW8Num3z5"/>
    <w:rsid w:val="003F2EA0"/>
  </w:style>
  <w:style w:type="character" w:customStyle="1" w:styleId="WW8Num3z6">
    <w:name w:val="WW8Num3z6"/>
    <w:rsid w:val="003F2EA0"/>
  </w:style>
  <w:style w:type="character" w:customStyle="1" w:styleId="WW8Num3z7">
    <w:name w:val="WW8Num3z7"/>
    <w:rsid w:val="003F2EA0"/>
  </w:style>
  <w:style w:type="character" w:customStyle="1" w:styleId="WW8Num3z8">
    <w:name w:val="WW8Num3z8"/>
    <w:rsid w:val="003F2EA0"/>
  </w:style>
  <w:style w:type="character" w:customStyle="1" w:styleId="WW8Num4z0">
    <w:name w:val="WW8Num4z0"/>
    <w:rsid w:val="003F2EA0"/>
  </w:style>
  <w:style w:type="character" w:customStyle="1" w:styleId="WW8Num4z1">
    <w:name w:val="WW8Num4z1"/>
    <w:rsid w:val="003F2EA0"/>
  </w:style>
  <w:style w:type="character" w:customStyle="1" w:styleId="WW8Num4z2">
    <w:name w:val="WW8Num4z2"/>
    <w:rsid w:val="003F2EA0"/>
  </w:style>
  <w:style w:type="character" w:customStyle="1" w:styleId="WW8Num4z3">
    <w:name w:val="WW8Num4z3"/>
    <w:rsid w:val="003F2EA0"/>
  </w:style>
  <w:style w:type="character" w:customStyle="1" w:styleId="WW8Num4z4">
    <w:name w:val="WW8Num4z4"/>
    <w:rsid w:val="003F2EA0"/>
  </w:style>
  <w:style w:type="character" w:customStyle="1" w:styleId="WW8Num4z5">
    <w:name w:val="WW8Num4z5"/>
    <w:rsid w:val="003F2EA0"/>
  </w:style>
  <w:style w:type="character" w:customStyle="1" w:styleId="WW8Num4z6">
    <w:name w:val="WW8Num4z6"/>
    <w:rsid w:val="003F2EA0"/>
  </w:style>
  <w:style w:type="character" w:customStyle="1" w:styleId="WW8Num4z7">
    <w:name w:val="WW8Num4z7"/>
    <w:rsid w:val="003F2EA0"/>
  </w:style>
  <w:style w:type="character" w:customStyle="1" w:styleId="WW8Num4z8">
    <w:name w:val="WW8Num4z8"/>
    <w:rsid w:val="003F2EA0"/>
  </w:style>
  <w:style w:type="character" w:customStyle="1" w:styleId="WW8Num5z0">
    <w:name w:val="WW8Num5z0"/>
    <w:rsid w:val="003F2EA0"/>
    <w:rPr>
      <w:rFonts w:ascii="Symbol" w:hAnsi="Symbol" w:cs="Symbol"/>
      <w:color w:val="000000"/>
      <w:sz w:val="20"/>
      <w:szCs w:val="20"/>
    </w:rPr>
  </w:style>
  <w:style w:type="character" w:customStyle="1" w:styleId="WW8Num5z1">
    <w:name w:val="WW8Num5z1"/>
    <w:rsid w:val="003F2EA0"/>
  </w:style>
  <w:style w:type="character" w:customStyle="1" w:styleId="WW8Num5z2">
    <w:name w:val="WW8Num5z2"/>
    <w:rsid w:val="003F2EA0"/>
    <w:rPr>
      <w:rFonts w:ascii="Wingdings" w:hAnsi="Wingdings" w:cs="Wingdings"/>
    </w:rPr>
  </w:style>
  <w:style w:type="character" w:customStyle="1" w:styleId="WW8Num5z3">
    <w:name w:val="WW8Num5z3"/>
    <w:rsid w:val="003F2EA0"/>
    <w:rPr>
      <w:rFonts w:ascii="Symbol" w:hAnsi="Symbol" w:cs="Symbol"/>
    </w:rPr>
  </w:style>
  <w:style w:type="character" w:customStyle="1" w:styleId="WW8Num5z4">
    <w:name w:val="WW8Num5z4"/>
    <w:rsid w:val="003F2EA0"/>
    <w:rPr>
      <w:rFonts w:ascii="Courier New" w:hAnsi="Courier New" w:cs="Courier New"/>
    </w:rPr>
  </w:style>
  <w:style w:type="character" w:customStyle="1" w:styleId="WW8Num6z0">
    <w:name w:val="WW8Num6z0"/>
    <w:rsid w:val="003F2EA0"/>
  </w:style>
  <w:style w:type="character" w:customStyle="1" w:styleId="WW8Num6z1">
    <w:name w:val="WW8Num6z1"/>
    <w:rsid w:val="003F2EA0"/>
  </w:style>
  <w:style w:type="character" w:customStyle="1" w:styleId="WW8Num6z2">
    <w:name w:val="WW8Num6z2"/>
    <w:rsid w:val="003F2EA0"/>
  </w:style>
  <w:style w:type="character" w:customStyle="1" w:styleId="WW8Num6z3">
    <w:name w:val="WW8Num6z3"/>
    <w:rsid w:val="003F2EA0"/>
  </w:style>
  <w:style w:type="character" w:customStyle="1" w:styleId="WW8Num6z4">
    <w:name w:val="WW8Num6z4"/>
    <w:rsid w:val="003F2EA0"/>
  </w:style>
  <w:style w:type="character" w:customStyle="1" w:styleId="WW8Num6z5">
    <w:name w:val="WW8Num6z5"/>
    <w:rsid w:val="003F2EA0"/>
  </w:style>
  <w:style w:type="character" w:customStyle="1" w:styleId="WW8Num6z6">
    <w:name w:val="WW8Num6z6"/>
    <w:rsid w:val="003F2EA0"/>
  </w:style>
  <w:style w:type="character" w:customStyle="1" w:styleId="WW8Num6z7">
    <w:name w:val="WW8Num6z7"/>
    <w:rsid w:val="003F2EA0"/>
  </w:style>
  <w:style w:type="character" w:customStyle="1" w:styleId="WW8Num6z8">
    <w:name w:val="WW8Num6z8"/>
    <w:rsid w:val="003F2EA0"/>
  </w:style>
  <w:style w:type="character" w:customStyle="1" w:styleId="WW8Num7z0">
    <w:name w:val="WW8Num7z0"/>
    <w:rsid w:val="003F2EA0"/>
    <w:rPr>
      <w:rFonts w:ascii="Symbol" w:hAnsi="Symbol" w:cs="Symbol"/>
    </w:rPr>
  </w:style>
  <w:style w:type="character" w:customStyle="1" w:styleId="WW8Num7z1">
    <w:name w:val="WW8Num7z1"/>
    <w:rsid w:val="003F2EA0"/>
  </w:style>
  <w:style w:type="character" w:customStyle="1" w:styleId="WW8Num7z2">
    <w:name w:val="WW8Num7z2"/>
    <w:rsid w:val="003F2EA0"/>
    <w:rPr>
      <w:rFonts w:ascii="Wingdings" w:hAnsi="Wingdings" w:cs="Wingdings"/>
    </w:rPr>
  </w:style>
  <w:style w:type="character" w:customStyle="1" w:styleId="WW8Num7z4">
    <w:name w:val="WW8Num7z4"/>
    <w:rsid w:val="003F2EA0"/>
    <w:rPr>
      <w:rFonts w:ascii="Courier New" w:hAnsi="Courier New" w:cs="Courier New"/>
    </w:rPr>
  </w:style>
  <w:style w:type="character" w:customStyle="1" w:styleId="WW8Num8z0">
    <w:name w:val="WW8Num8z0"/>
    <w:rsid w:val="003F2EA0"/>
    <w:rPr>
      <w:rFonts w:ascii="Symbol" w:hAnsi="Symbol" w:cs="Symbol"/>
      <w:color w:val="000000"/>
    </w:rPr>
  </w:style>
  <w:style w:type="character" w:customStyle="1" w:styleId="WW8Num8z1">
    <w:name w:val="WW8Num8z1"/>
    <w:rsid w:val="003F2EA0"/>
  </w:style>
  <w:style w:type="character" w:customStyle="1" w:styleId="WW8Num8z2">
    <w:name w:val="WW8Num8z2"/>
    <w:rsid w:val="003F2EA0"/>
    <w:rPr>
      <w:rFonts w:ascii="Wingdings" w:hAnsi="Wingdings" w:cs="Wingdings"/>
    </w:rPr>
  </w:style>
  <w:style w:type="character" w:customStyle="1" w:styleId="WW8Num8z3">
    <w:name w:val="WW8Num8z3"/>
    <w:rsid w:val="003F2EA0"/>
    <w:rPr>
      <w:rFonts w:ascii="Symbol" w:hAnsi="Symbol" w:cs="Symbol"/>
    </w:rPr>
  </w:style>
  <w:style w:type="character" w:customStyle="1" w:styleId="WW8Num8z4">
    <w:name w:val="WW8Num8z4"/>
    <w:rsid w:val="003F2EA0"/>
    <w:rPr>
      <w:rFonts w:ascii="Courier New" w:hAnsi="Courier New" w:cs="Courier New"/>
    </w:rPr>
  </w:style>
  <w:style w:type="character" w:customStyle="1" w:styleId="WW8Num9z0">
    <w:name w:val="WW8Num9z0"/>
    <w:rsid w:val="003F2EA0"/>
  </w:style>
  <w:style w:type="character" w:customStyle="1" w:styleId="WW8Num9z1">
    <w:name w:val="WW8Num9z1"/>
    <w:rsid w:val="003F2EA0"/>
  </w:style>
  <w:style w:type="character" w:customStyle="1" w:styleId="WW8Num9z2">
    <w:name w:val="WW8Num9z2"/>
    <w:rsid w:val="003F2EA0"/>
  </w:style>
  <w:style w:type="character" w:customStyle="1" w:styleId="WW8Num9z3">
    <w:name w:val="WW8Num9z3"/>
    <w:rsid w:val="003F2EA0"/>
  </w:style>
  <w:style w:type="character" w:customStyle="1" w:styleId="WW8Num9z4">
    <w:name w:val="WW8Num9z4"/>
    <w:rsid w:val="003F2EA0"/>
  </w:style>
  <w:style w:type="character" w:customStyle="1" w:styleId="WW8Num9z5">
    <w:name w:val="WW8Num9z5"/>
    <w:rsid w:val="003F2EA0"/>
  </w:style>
  <w:style w:type="character" w:customStyle="1" w:styleId="WW8Num9z6">
    <w:name w:val="WW8Num9z6"/>
    <w:rsid w:val="003F2EA0"/>
  </w:style>
  <w:style w:type="character" w:customStyle="1" w:styleId="WW8Num9z7">
    <w:name w:val="WW8Num9z7"/>
    <w:rsid w:val="003F2EA0"/>
  </w:style>
  <w:style w:type="character" w:customStyle="1" w:styleId="WW8Num9z8">
    <w:name w:val="WW8Num9z8"/>
    <w:rsid w:val="003F2EA0"/>
  </w:style>
  <w:style w:type="character" w:customStyle="1" w:styleId="WW8Num10z0">
    <w:name w:val="WW8Num10z0"/>
    <w:rsid w:val="003F2EA0"/>
    <w:rPr>
      <w:rFonts w:ascii="Symbol" w:hAnsi="Symbol" w:cs="Symbol"/>
      <w:color w:val="000000"/>
    </w:rPr>
  </w:style>
  <w:style w:type="character" w:customStyle="1" w:styleId="WW8Num10z1">
    <w:name w:val="WW8Num10z1"/>
    <w:rsid w:val="003F2EA0"/>
    <w:rPr>
      <w:rFonts w:ascii="Courier New" w:hAnsi="Courier New" w:cs="Courier New"/>
    </w:rPr>
  </w:style>
  <w:style w:type="character" w:customStyle="1" w:styleId="WW8Num10z2">
    <w:name w:val="WW8Num10z2"/>
    <w:rsid w:val="003F2EA0"/>
    <w:rPr>
      <w:rFonts w:ascii="Wingdings" w:hAnsi="Wingdings" w:cs="Wingdings"/>
    </w:rPr>
  </w:style>
  <w:style w:type="character" w:customStyle="1" w:styleId="WW8Num10z3">
    <w:name w:val="WW8Num10z3"/>
    <w:rsid w:val="003F2EA0"/>
    <w:rPr>
      <w:rFonts w:ascii="Symbol" w:hAnsi="Symbol" w:cs="Symbol"/>
    </w:rPr>
  </w:style>
  <w:style w:type="character" w:customStyle="1" w:styleId="WW8Num11z0">
    <w:name w:val="WW8Num11z0"/>
    <w:rsid w:val="003F2EA0"/>
  </w:style>
  <w:style w:type="character" w:customStyle="1" w:styleId="WW8Num11z2">
    <w:name w:val="WW8Num11z2"/>
    <w:rsid w:val="003F2EA0"/>
  </w:style>
  <w:style w:type="character" w:customStyle="1" w:styleId="WW8Num11z3">
    <w:name w:val="WW8Num11z3"/>
    <w:rsid w:val="003F2EA0"/>
  </w:style>
  <w:style w:type="character" w:customStyle="1" w:styleId="WW8Num11z4">
    <w:name w:val="WW8Num11z4"/>
    <w:rsid w:val="003F2EA0"/>
  </w:style>
  <w:style w:type="character" w:customStyle="1" w:styleId="WW8Num11z5">
    <w:name w:val="WW8Num11z5"/>
    <w:rsid w:val="003F2EA0"/>
  </w:style>
  <w:style w:type="character" w:customStyle="1" w:styleId="WW8Num11z6">
    <w:name w:val="WW8Num11z6"/>
    <w:rsid w:val="003F2EA0"/>
  </w:style>
  <w:style w:type="character" w:customStyle="1" w:styleId="WW8Num11z7">
    <w:name w:val="WW8Num11z7"/>
    <w:rsid w:val="003F2EA0"/>
  </w:style>
  <w:style w:type="character" w:customStyle="1" w:styleId="WW8Num11z8">
    <w:name w:val="WW8Num11z8"/>
    <w:rsid w:val="003F2EA0"/>
  </w:style>
  <w:style w:type="character" w:customStyle="1" w:styleId="WW8Num12z0">
    <w:name w:val="WW8Num12z0"/>
    <w:rsid w:val="003F2EA0"/>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12z1">
    <w:name w:val="WW8Num12z1"/>
    <w:rsid w:val="003F2EA0"/>
  </w:style>
  <w:style w:type="character" w:customStyle="1" w:styleId="WW8Num12z2">
    <w:name w:val="WW8Num12z2"/>
    <w:rsid w:val="003F2EA0"/>
  </w:style>
  <w:style w:type="character" w:customStyle="1" w:styleId="WW8Num12z3">
    <w:name w:val="WW8Num12z3"/>
    <w:rsid w:val="003F2EA0"/>
  </w:style>
  <w:style w:type="character" w:customStyle="1" w:styleId="WW8Num12z4">
    <w:name w:val="WW8Num12z4"/>
    <w:rsid w:val="003F2EA0"/>
  </w:style>
  <w:style w:type="character" w:customStyle="1" w:styleId="WW8Num12z5">
    <w:name w:val="WW8Num12z5"/>
    <w:rsid w:val="003F2EA0"/>
  </w:style>
  <w:style w:type="character" w:customStyle="1" w:styleId="WW8Num12z6">
    <w:name w:val="WW8Num12z6"/>
    <w:rsid w:val="003F2EA0"/>
  </w:style>
  <w:style w:type="character" w:customStyle="1" w:styleId="WW8Num12z7">
    <w:name w:val="WW8Num12z7"/>
    <w:rsid w:val="003F2EA0"/>
  </w:style>
  <w:style w:type="character" w:customStyle="1" w:styleId="WW8Num12z8">
    <w:name w:val="WW8Num12z8"/>
    <w:rsid w:val="003F2EA0"/>
  </w:style>
  <w:style w:type="character" w:customStyle="1" w:styleId="WW8Num13z0">
    <w:name w:val="WW8Num13z0"/>
    <w:rsid w:val="003F2EA0"/>
    <w:rPr>
      <w:rFonts w:ascii="Symbol" w:hAnsi="Symbol" w:cs="Symbol"/>
    </w:rPr>
  </w:style>
  <w:style w:type="character" w:customStyle="1" w:styleId="WW8Num13z1">
    <w:name w:val="WW8Num13z1"/>
    <w:rsid w:val="003F2EA0"/>
    <w:rPr>
      <w:rFonts w:ascii="Courier New" w:hAnsi="Courier New" w:cs="Courier New"/>
    </w:rPr>
  </w:style>
  <w:style w:type="character" w:customStyle="1" w:styleId="WW8Num13z2">
    <w:name w:val="WW8Num13z2"/>
    <w:rsid w:val="003F2EA0"/>
    <w:rPr>
      <w:rFonts w:ascii="Wingdings" w:hAnsi="Wingdings" w:cs="Wingdings"/>
    </w:rPr>
  </w:style>
  <w:style w:type="character" w:customStyle="1" w:styleId="WW8Num14z0">
    <w:name w:val="WW8Num14z0"/>
    <w:rsid w:val="003F2EA0"/>
    <w:rPr>
      <w:rFonts w:ascii="Symbol" w:hAnsi="Symbol" w:cs="Symbol"/>
      <w:color w:val="000000"/>
    </w:rPr>
  </w:style>
  <w:style w:type="character" w:customStyle="1" w:styleId="WW8Num14z1">
    <w:name w:val="WW8Num14z1"/>
    <w:rsid w:val="003F2EA0"/>
    <w:rPr>
      <w:rFonts w:ascii="Courier New" w:hAnsi="Courier New" w:cs="Courier New"/>
    </w:rPr>
  </w:style>
  <w:style w:type="character" w:customStyle="1" w:styleId="WW8Num14z2">
    <w:name w:val="WW8Num14z2"/>
    <w:rsid w:val="003F2EA0"/>
    <w:rPr>
      <w:rFonts w:ascii="Wingdings" w:hAnsi="Wingdings" w:cs="Wingdings"/>
    </w:rPr>
  </w:style>
  <w:style w:type="character" w:customStyle="1" w:styleId="WW8Num14z3">
    <w:name w:val="WW8Num14z3"/>
    <w:rsid w:val="003F2EA0"/>
    <w:rPr>
      <w:rFonts w:ascii="Symbol" w:hAnsi="Symbol" w:cs="Symbol"/>
    </w:rPr>
  </w:style>
  <w:style w:type="character" w:customStyle="1" w:styleId="WW8Num15z0">
    <w:name w:val="WW8Num15z0"/>
    <w:rsid w:val="003F2EA0"/>
    <w:rPr>
      <w:rFonts w:ascii="Symbol" w:hAnsi="Symbol" w:cs="Symbol"/>
      <w:color w:val="000000"/>
    </w:rPr>
  </w:style>
  <w:style w:type="character" w:customStyle="1" w:styleId="WW8Num15z1">
    <w:name w:val="WW8Num15z1"/>
    <w:rsid w:val="003F2EA0"/>
    <w:rPr>
      <w:rFonts w:ascii="Courier New" w:hAnsi="Courier New" w:cs="Courier New"/>
    </w:rPr>
  </w:style>
  <w:style w:type="character" w:customStyle="1" w:styleId="WW8Num15z2">
    <w:name w:val="WW8Num15z2"/>
    <w:rsid w:val="003F2EA0"/>
    <w:rPr>
      <w:rFonts w:ascii="Wingdings" w:hAnsi="Wingdings" w:cs="Wingdings"/>
    </w:rPr>
  </w:style>
  <w:style w:type="character" w:customStyle="1" w:styleId="WW8Num15z3">
    <w:name w:val="WW8Num15z3"/>
    <w:rsid w:val="003F2EA0"/>
    <w:rPr>
      <w:rFonts w:ascii="Symbol" w:hAnsi="Symbol" w:cs="Symbol"/>
    </w:rPr>
  </w:style>
  <w:style w:type="character" w:customStyle="1" w:styleId="WW8Num16z0">
    <w:name w:val="WW8Num16z0"/>
    <w:rsid w:val="003F2EA0"/>
  </w:style>
  <w:style w:type="character" w:customStyle="1" w:styleId="WW8Num17z0">
    <w:name w:val="WW8Num17z0"/>
    <w:rsid w:val="003F2EA0"/>
    <w:rPr>
      <w:rFonts w:ascii="Symbol" w:hAnsi="Symbol" w:cs="Symbol"/>
      <w:color w:val="000000"/>
      <w:sz w:val="20"/>
      <w:szCs w:val="20"/>
    </w:rPr>
  </w:style>
  <w:style w:type="character" w:customStyle="1" w:styleId="WW8Num17z1">
    <w:name w:val="WW8Num17z1"/>
    <w:rsid w:val="003F2EA0"/>
    <w:rPr>
      <w:rFonts w:ascii="Courier New" w:hAnsi="Courier New" w:cs="Courier New"/>
    </w:rPr>
  </w:style>
  <w:style w:type="character" w:customStyle="1" w:styleId="WW8Num17z2">
    <w:name w:val="WW8Num17z2"/>
    <w:rsid w:val="003F2EA0"/>
    <w:rPr>
      <w:rFonts w:ascii="Wingdings" w:hAnsi="Wingdings" w:cs="Wingdings"/>
    </w:rPr>
  </w:style>
  <w:style w:type="character" w:customStyle="1" w:styleId="WW8Num17z3">
    <w:name w:val="WW8Num17z3"/>
    <w:rsid w:val="003F2EA0"/>
    <w:rPr>
      <w:rFonts w:ascii="Symbol" w:hAnsi="Symbol" w:cs="Symbol"/>
    </w:rPr>
  </w:style>
  <w:style w:type="character" w:customStyle="1" w:styleId="WW8Num18z0">
    <w:name w:val="WW8Num18z0"/>
    <w:rsid w:val="003F2EA0"/>
    <w:rPr>
      <w:rFonts w:ascii="Symbol" w:hAnsi="Symbol" w:cs="Symbol"/>
      <w:color w:val="000000"/>
    </w:rPr>
  </w:style>
  <w:style w:type="character" w:customStyle="1" w:styleId="WW8Num18z1">
    <w:name w:val="WW8Num18z1"/>
    <w:rsid w:val="003F2EA0"/>
    <w:rPr>
      <w:rFonts w:ascii="Courier New" w:hAnsi="Courier New" w:cs="Courier New"/>
    </w:rPr>
  </w:style>
  <w:style w:type="character" w:customStyle="1" w:styleId="WW8Num18z2">
    <w:name w:val="WW8Num18z2"/>
    <w:rsid w:val="003F2EA0"/>
    <w:rPr>
      <w:rFonts w:ascii="Wingdings" w:hAnsi="Wingdings" w:cs="Wingdings"/>
    </w:rPr>
  </w:style>
  <w:style w:type="character" w:customStyle="1" w:styleId="WW8Num18z3">
    <w:name w:val="WW8Num18z3"/>
    <w:rsid w:val="003F2EA0"/>
    <w:rPr>
      <w:rFonts w:ascii="Symbol" w:hAnsi="Symbol" w:cs="Symbol"/>
    </w:rPr>
  </w:style>
  <w:style w:type="character" w:customStyle="1" w:styleId="WW8Num19z0">
    <w:name w:val="WW8Num19z0"/>
    <w:rsid w:val="003F2EA0"/>
  </w:style>
  <w:style w:type="character" w:customStyle="1" w:styleId="WW8Num19z1">
    <w:name w:val="WW8Num19z1"/>
    <w:rsid w:val="003F2EA0"/>
  </w:style>
  <w:style w:type="character" w:customStyle="1" w:styleId="WW8Num19z2">
    <w:name w:val="WW8Num19z2"/>
    <w:rsid w:val="003F2EA0"/>
  </w:style>
  <w:style w:type="character" w:customStyle="1" w:styleId="WW8Num19z3">
    <w:name w:val="WW8Num19z3"/>
    <w:rsid w:val="003F2EA0"/>
  </w:style>
  <w:style w:type="character" w:customStyle="1" w:styleId="WW8Num19z4">
    <w:name w:val="WW8Num19z4"/>
    <w:rsid w:val="003F2EA0"/>
  </w:style>
  <w:style w:type="character" w:customStyle="1" w:styleId="WW8Num19z5">
    <w:name w:val="WW8Num19z5"/>
    <w:rsid w:val="003F2EA0"/>
  </w:style>
  <w:style w:type="character" w:customStyle="1" w:styleId="WW8Num19z6">
    <w:name w:val="WW8Num19z6"/>
    <w:rsid w:val="003F2EA0"/>
  </w:style>
  <w:style w:type="character" w:customStyle="1" w:styleId="WW8Num19z7">
    <w:name w:val="WW8Num19z7"/>
    <w:rsid w:val="003F2EA0"/>
  </w:style>
  <w:style w:type="character" w:customStyle="1" w:styleId="WW8Num19z8">
    <w:name w:val="WW8Num19z8"/>
    <w:rsid w:val="003F2EA0"/>
  </w:style>
  <w:style w:type="character" w:customStyle="1" w:styleId="WW8Num20z0">
    <w:name w:val="WW8Num20z0"/>
    <w:rsid w:val="003F2EA0"/>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0z1">
    <w:name w:val="WW8Num20z1"/>
    <w:rsid w:val="003F2EA0"/>
  </w:style>
  <w:style w:type="character" w:customStyle="1" w:styleId="WW8Num20z2">
    <w:name w:val="WW8Num20z2"/>
    <w:rsid w:val="003F2EA0"/>
  </w:style>
  <w:style w:type="character" w:customStyle="1" w:styleId="WW8Num20z3">
    <w:name w:val="WW8Num20z3"/>
    <w:rsid w:val="003F2EA0"/>
  </w:style>
  <w:style w:type="character" w:customStyle="1" w:styleId="WW8Num20z4">
    <w:name w:val="WW8Num20z4"/>
    <w:rsid w:val="003F2EA0"/>
  </w:style>
  <w:style w:type="character" w:customStyle="1" w:styleId="WW8Num20z5">
    <w:name w:val="WW8Num20z5"/>
    <w:rsid w:val="003F2EA0"/>
  </w:style>
  <w:style w:type="character" w:customStyle="1" w:styleId="WW8Num20z6">
    <w:name w:val="WW8Num20z6"/>
    <w:rsid w:val="003F2EA0"/>
  </w:style>
  <w:style w:type="character" w:customStyle="1" w:styleId="WW8Num20z7">
    <w:name w:val="WW8Num20z7"/>
    <w:rsid w:val="003F2EA0"/>
  </w:style>
  <w:style w:type="character" w:customStyle="1" w:styleId="WW8Num20z8">
    <w:name w:val="WW8Num20z8"/>
    <w:rsid w:val="003F2EA0"/>
  </w:style>
  <w:style w:type="character" w:customStyle="1" w:styleId="WW8Num21z0">
    <w:name w:val="WW8Num21z0"/>
    <w:rsid w:val="003F2EA0"/>
    <w:rPr>
      <w:rFonts w:ascii="Symbol" w:hAnsi="Symbol" w:cs="Symbol"/>
      <w:color w:val="000000"/>
    </w:rPr>
  </w:style>
  <w:style w:type="character" w:customStyle="1" w:styleId="WW8Num21z1">
    <w:name w:val="WW8Num21z1"/>
    <w:rsid w:val="003F2EA0"/>
    <w:rPr>
      <w:rFonts w:ascii="Courier New" w:hAnsi="Courier New" w:cs="Courier New"/>
    </w:rPr>
  </w:style>
  <w:style w:type="character" w:customStyle="1" w:styleId="WW8Num21z2">
    <w:name w:val="WW8Num21z2"/>
    <w:rsid w:val="003F2EA0"/>
    <w:rPr>
      <w:rFonts w:ascii="Wingdings" w:hAnsi="Wingdings" w:cs="Wingdings"/>
    </w:rPr>
  </w:style>
  <w:style w:type="character" w:customStyle="1" w:styleId="WW8Num21z3">
    <w:name w:val="WW8Num21z3"/>
    <w:rsid w:val="003F2EA0"/>
    <w:rPr>
      <w:rFonts w:ascii="Symbol" w:hAnsi="Symbol" w:cs="Symbol"/>
    </w:rPr>
  </w:style>
  <w:style w:type="character" w:customStyle="1" w:styleId="WW8Num22z0">
    <w:name w:val="WW8Num22z0"/>
    <w:rsid w:val="003F2EA0"/>
    <w:rPr>
      <w:rFonts w:ascii="Symbol" w:hAnsi="Symbol" w:cs="Symbol"/>
      <w:color w:val="000000"/>
    </w:rPr>
  </w:style>
  <w:style w:type="character" w:customStyle="1" w:styleId="WW8Num22z1">
    <w:name w:val="WW8Num22z1"/>
    <w:rsid w:val="003F2EA0"/>
    <w:rPr>
      <w:rFonts w:ascii="Courier New" w:hAnsi="Courier New" w:cs="Courier New"/>
    </w:rPr>
  </w:style>
  <w:style w:type="character" w:customStyle="1" w:styleId="WW8Num22z2">
    <w:name w:val="WW8Num22z2"/>
    <w:rsid w:val="003F2EA0"/>
    <w:rPr>
      <w:rFonts w:ascii="Wingdings" w:hAnsi="Wingdings" w:cs="Wingdings"/>
    </w:rPr>
  </w:style>
  <w:style w:type="character" w:customStyle="1" w:styleId="WW8Num22z3">
    <w:name w:val="WW8Num22z3"/>
    <w:rsid w:val="003F2EA0"/>
    <w:rPr>
      <w:rFonts w:ascii="Symbol" w:hAnsi="Symbol" w:cs="Symbol"/>
    </w:rPr>
  </w:style>
  <w:style w:type="character" w:customStyle="1" w:styleId="WW8Num23z0">
    <w:name w:val="WW8Num23z0"/>
    <w:rsid w:val="003F2EA0"/>
  </w:style>
  <w:style w:type="character" w:customStyle="1" w:styleId="WW8Num23z1">
    <w:name w:val="WW8Num23z1"/>
    <w:rsid w:val="003F2EA0"/>
  </w:style>
  <w:style w:type="character" w:customStyle="1" w:styleId="WW8Num23z2">
    <w:name w:val="WW8Num23z2"/>
    <w:rsid w:val="003F2EA0"/>
  </w:style>
  <w:style w:type="character" w:customStyle="1" w:styleId="WW8Num23z3">
    <w:name w:val="WW8Num23z3"/>
    <w:rsid w:val="003F2EA0"/>
  </w:style>
  <w:style w:type="character" w:customStyle="1" w:styleId="WW8Num23z4">
    <w:name w:val="WW8Num23z4"/>
    <w:rsid w:val="003F2EA0"/>
  </w:style>
  <w:style w:type="character" w:customStyle="1" w:styleId="WW8Num23z5">
    <w:name w:val="WW8Num23z5"/>
    <w:rsid w:val="003F2EA0"/>
  </w:style>
  <w:style w:type="character" w:customStyle="1" w:styleId="WW8Num23z6">
    <w:name w:val="WW8Num23z6"/>
    <w:rsid w:val="003F2EA0"/>
  </w:style>
  <w:style w:type="character" w:customStyle="1" w:styleId="WW8Num23z7">
    <w:name w:val="WW8Num23z7"/>
    <w:rsid w:val="003F2EA0"/>
  </w:style>
  <w:style w:type="character" w:customStyle="1" w:styleId="WW8Num23z8">
    <w:name w:val="WW8Num23z8"/>
    <w:rsid w:val="003F2EA0"/>
  </w:style>
  <w:style w:type="character" w:customStyle="1" w:styleId="WW8Num24z0">
    <w:name w:val="WW8Num24z0"/>
    <w:rsid w:val="003F2EA0"/>
    <w:rPr>
      <w:rFonts w:ascii="Symbol" w:hAnsi="Symbol" w:cs="Symbol"/>
    </w:rPr>
  </w:style>
  <w:style w:type="character" w:customStyle="1" w:styleId="WW8Num24z1">
    <w:name w:val="WW8Num24z1"/>
    <w:rsid w:val="003F2EA0"/>
  </w:style>
  <w:style w:type="character" w:customStyle="1" w:styleId="WW8Num24z2">
    <w:name w:val="WW8Num24z2"/>
    <w:rsid w:val="003F2EA0"/>
    <w:rPr>
      <w:rFonts w:ascii="Wingdings" w:hAnsi="Wingdings" w:cs="Wingdings"/>
    </w:rPr>
  </w:style>
  <w:style w:type="character" w:customStyle="1" w:styleId="WW8Num24z4">
    <w:name w:val="WW8Num24z4"/>
    <w:rsid w:val="003F2EA0"/>
    <w:rPr>
      <w:rFonts w:ascii="Courier New" w:hAnsi="Courier New" w:cs="Courier New"/>
    </w:rPr>
  </w:style>
  <w:style w:type="character" w:customStyle="1" w:styleId="WW8Num25z0">
    <w:name w:val="WW8Num25z0"/>
    <w:rsid w:val="003F2EA0"/>
    <w:rPr>
      <w:rFonts w:ascii="Symbol" w:hAnsi="Symbol" w:cs="Symbol"/>
    </w:rPr>
  </w:style>
  <w:style w:type="character" w:customStyle="1" w:styleId="WW8Num25z1">
    <w:name w:val="WW8Num25z1"/>
    <w:rsid w:val="003F2EA0"/>
    <w:rPr>
      <w:rFonts w:ascii="Courier New" w:hAnsi="Courier New" w:cs="Courier New"/>
    </w:rPr>
  </w:style>
  <w:style w:type="character" w:customStyle="1" w:styleId="WW8Num25z2">
    <w:name w:val="WW8Num25z2"/>
    <w:rsid w:val="003F2EA0"/>
    <w:rPr>
      <w:rFonts w:ascii="Wingdings" w:hAnsi="Wingdings" w:cs="Wingdings"/>
    </w:rPr>
  </w:style>
  <w:style w:type="character" w:customStyle="1" w:styleId="WW8Num26z0">
    <w:name w:val="WW8Num26z0"/>
    <w:rsid w:val="003F2EA0"/>
    <w:rPr>
      <w:rFonts w:ascii="Symbol" w:hAnsi="Symbol" w:cs="Symbol"/>
    </w:rPr>
  </w:style>
  <w:style w:type="character" w:customStyle="1" w:styleId="WW8Num26z1">
    <w:name w:val="WW8Num26z1"/>
    <w:rsid w:val="003F2EA0"/>
  </w:style>
  <w:style w:type="character" w:customStyle="1" w:styleId="WW8Num26z2">
    <w:name w:val="WW8Num26z2"/>
    <w:rsid w:val="003F2EA0"/>
    <w:rPr>
      <w:rFonts w:ascii="Wingdings" w:hAnsi="Wingdings" w:cs="Wingdings"/>
    </w:rPr>
  </w:style>
  <w:style w:type="character" w:customStyle="1" w:styleId="WW8Num26z4">
    <w:name w:val="WW8Num26z4"/>
    <w:rsid w:val="003F2EA0"/>
    <w:rPr>
      <w:rFonts w:ascii="Courier New" w:hAnsi="Courier New" w:cs="Courier New"/>
    </w:rPr>
  </w:style>
  <w:style w:type="character" w:customStyle="1" w:styleId="WW8Num27z0">
    <w:name w:val="WW8Num27z0"/>
    <w:rsid w:val="003F2EA0"/>
    <w:rPr>
      <w:rFonts w:ascii="Symbol" w:hAnsi="Symbol" w:cs="Symbol"/>
    </w:rPr>
  </w:style>
  <w:style w:type="character" w:customStyle="1" w:styleId="WW8Num27z1">
    <w:name w:val="WW8Num27z1"/>
    <w:rsid w:val="003F2EA0"/>
    <w:rPr>
      <w:rFonts w:ascii="Courier New" w:hAnsi="Courier New" w:cs="Courier New"/>
    </w:rPr>
  </w:style>
  <w:style w:type="character" w:customStyle="1" w:styleId="WW8Num27z2">
    <w:name w:val="WW8Num27z2"/>
    <w:rsid w:val="003F2EA0"/>
    <w:rPr>
      <w:rFonts w:ascii="Wingdings" w:hAnsi="Wingdings" w:cs="Wingdings"/>
    </w:rPr>
  </w:style>
  <w:style w:type="character" w:customStyle="1" w:styleId="WW8Num28z0">
    <w:name w:val="WW8Num28z0"/>
    <w:rsid w:val="003F2EA0"/>
    <w:rPr>
      <w:rFonts w:ascii="Symbol" w:hAnsi="Symbol" w:cs="Symbol"/>
    </w:rPr>
  </w:style>
  <w:style w:type="character" w:customStyle="1" w:styleId="WW8Num28z1">
    <w:name w:val="WW8Num28z1"/>
    <w:rsid w:val="003F2EA0"/>
    <w:rPr>
      <w:rFonts w:ascii="Courier New" w:hAnsi="Courier New" w:cs="Courier New"/>
    </w:rPr>
  </w:style>
  <w:style w:type="character" w:customStyle="1" w:styleId="WW8Num28z2">
    <w:name w:val="WW8Num28z2"/>
    <w:rsid w:val="003F2EA0"/>
    <w:rPr>
      <w:rFonts w:ascii="Wingdings" w:hAnsi="Wingdings" w:cs="Wingdings"/>
    </w:rPr>
  </w:style>
  <w:style w:type="character" w:customStyle="1" w:styleId="WW8Num29z0">
    <w:name w:val="WW8Num29z0"/>
    <w:rsid w:val="003F2EA0"/>
    <w:rPr>
      <w:rFonts w:ascii="Times New Roman" w:hAnsi="Times New Roman" w:cs="Times New Roman"/>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9z1">
    <w:name w:val="WW8Num29z1"/>
    <w:rsid w:val="003F2EA0"/>
  </w:style>
  <w:style w:type="character" w:customStyle="1" w:styleId="WW8Num29z2">
    <w:name w:val="WW8Num29z2"/>
    <w:rsid w:val="003F2EA0"/>
  </w:style>
  <w:style w:type="character" w:customStyle="1" w:styleId="WW8Num29z3">
    <w:name w:val="WW8Num29z3"/>
    <w:rsid w:val="003F2EA0"/>
  </w:style>
  <w:style w:type="character" w:customStyle="1" w:styleId="WW8Num29z4">
    <w:name w:val="WW8Num29z4"/>
    <w:rsid w:val="003F2EA0"/>
  </w:style>
  <w:style w:type="character" w:customStyle="1" w:styleId="WW8Num29z5">
    <w:name w:val="WW8Num29z5"/>
    <w:rsid w:val="003F2EA0"/>
  </w:style>
  <w:style w:type="character" w:customStyle="1" w:styleId="WW8Num29z6">
    <w:name w:val="WW8Num29z6"/>
    <w:rsid w:val="003F2EA0"/>
  </w:style>
  <w:style w:type="character" w:customStyle="1" w:styleId="WW8Num29z7">
    <w:name w:val="WW8Num29z7"/>
    <w:rsid w:val="003F2EA0"/>
  </w:style>
  <w:style w:type="character" w:customStyle="1" w:styleId="WW8Num29z8">
    <w:name w:val="WW8Num29z8"/>
    <w:rsid w:val="003F2EA0"/>
  </w:style>
  <w:style w:type="character" w:customStyle="1" w:styleId="WW8Num30z0">
    <w:name w:val="WW8Num30z0"/>
    <w:rsid w:val="003F2EA0"/>
    <w:rPr>
      <w:rFonts w:ascii="Symbol" w:hAnsi="Symbol" w:cs="Symbol"/>
    </w:rPr>
  </w:style>
  <w:style w:type="character" w:customStyle="1" w:styleId="WW8Num30z1">
    <w:name w:val="WW8Num30z1"/>
    <w:rsid w:val="003F2EA0"/>
    <w:rPr>
      <w:rFonts w:ascii="Courier New" w:hAnsi="Courier New" w:cs="Courier New"/>
    </w:rPr>
  </w:style>
  <w:style w:type="character" w:customStyle="1" w:styleId="WW8Num30z2">
    <w:name w:val="WW8Num30z2"/>
    <w:rsid w:val="003F2EA0"/>
    <w:rPr>
      <w:rFonts w:ascii="Wingdings" w:hAnsi="Wingdings" w:cs="Wingdings"/>
    </w:rPr>
  </w:style>
  <w:style w:type="character" w:customStyle="1" w:styleId="WW8Num31z0">
    <w:name w:val="WW8Num31z0"/>
    <w:rsid w:val="003F2EA0"/>
    <w:rPr>
      <w:rFonts w:ascii="Symbol" w:hAnsi="Symbol" w:cs="Symbol"/>
      <w:color w:val="000000"/>
    </w:rPr>
  </w:style>
  <w:style w:type="character" w:customStyle="1" w:styleId="WW8Num31z1">
    <w:name w:val="WW8Num31z1"/>
    <w:rsid w:val="003F2EA0"/>
    <w:rPr>
      <w:rFonts w:ascii="Courier New" w:hAnsi="Courier New" w:cs="Courier New"/>
    </w:rPr>
  </w:style>
  <w:style w:type="character" w:customStyle="1" w:styleId="WW8Num31z2">
    <w:name w:val="WW8Num31z2"/>
    <w:rsid w:val="003F2EA0"/>
    <w:rPr>
      <w:rFonts w:ascii="Wingdings" w:hAnsi="Wingdings" w:cs="Wingdings"/>
    </w:rPr>
  </w:style>
  <w:style w:type="character" w:customStyle="1" w:styleId="WW8Num31z3">
    <w:name w:val="WW8Num31z3"/>
    <w:rsid w:val="003F2EA0"/>
    <w:rPr>
      <w:rFonts w:ascii="Symbol" w:hAnsi="Symbol" w:cs="Symbol"/>
    </w:rPr>
  </w:style>
  <w:style w:type="character" w:customStyle="1" w:styleId="WW8Num32z0">
    <w:name w:val="WW8Num32z0"/>
    <w:rsid w:val="003F2EA0"/>
    <w:rPr>
      <w:rFonts w:ascii="Symbol" w:hAnsi="Symbol" w:cs="Symbol"/>
    </w:rPr>
  </w:style>
  <w:style w:type="character" w:customStyle="1" w:styleId="WW8Num32z1">
    <w:name w:val="WW8Num32z1"/>
    <w:rsid w:val="003F2EA0"/>
  </w:style>
  <w:style w:type="character" w:customStyle="1" w:styleId="WW8Num32z2">
    <w:name w:val="WW8Num32z2"/>
    <w:rsid w:val="003F2EA0"/>
    <w:rPr>
      <w:rFonts w:ascii="Wingdings" w:hAnsi="Wingdings" w:cs="Wingdings"/>
    </w:rPr>
  </w:style>
  <w:style w:type="character" w:customStyle="1" w:styleId="WW8Num32z4">
    <w:name w:val="WW8Num32z4"/>
    <w:rsid w:val="003F2EA0"/>
    <w:rPr>
      <w:rFonts w:ascii="Courier New" w:hAnsi="Courier New" w:cs="Courier New"/>
    </w:rPr>
  </w:style>
  <w:style w:type="character" w:customStyle="1" w:styleId="WW8Num33z0">
    <w:name w:val="WW8Num33z0"/>
    <w:rsid w:val="003F2EA0"/>
    <w:rPr>
      <w:rFonts w:ascii="Symbol" w:hAnsi="Symbol" w:cs="Symbol"/>
    </w:rPr>
  </w:style>
  <w:style w:type="character" w:customStyle="1" w:styleId="WW8Num33z1">
    <w:name w:val="WW8Num33z1"/>
    <w:rsid w:val="003F2EA0"/>
    <w:rPr>
      <w:rFonts w:ascii="Courier New" w:hAnsi="Courier New" w:cs="Courier New"/>
    </w:rPr>
  </w:style>
  <w:style w:type="character" w:customStyle="1" w:styleId="WW8Num33z2">
    <w:name w:val="WW8Num33z2"/>
    <w:rsid w:val="003F2EA0"/>
    <w:rPr>
      <w:rFonts w:ascii="Wingdings" w:hAnsi="Wingdings" w:cs="Wingdings"/>
    </w:rPr>
  </w:style>
  <w:style w:type="character" w:customStyle="1" w:styleId="WW8Num34z0">
    <w:name w:val="WW8Num34z0"/>
    <w:rsid w:val="003F2EA0"/>
    <w:rPr>
      <w:rFonts w:ascii="Symbol" w:hAnsi="Symbol" w:cs="Symbol"/>
      <w:color w:val="000000"/>
    </w:rPr>
  </w:style>
  <w:style w:type="character" w:customStyle="1" w:styleId="WW8Num34z1">
    <w:name w:val="WW8Num34z1"/>
    <w:rsid w:val="003F2EA0"/>
    <w:rPr>
      <w:rFonts w:ascii="Courier New" w:hAnsi="Courier New" w:cs="Courier New"/>
    </w:rPr>
  </w:style>
  <w:style w:type="character" w:customStyle="1" w:styleId="WW8Num34z2">
    <w:name w:val="WW8Num34z2"/>
    <w:rsid w:val="003F2EA0"/>
    <w:rPr>
      <w:rFonts w:ascii="Wingdings" w:hAnsi="Wingdings" w:cs="Wingdings"/>
    </w:rPr>
  </w:style>
  <w:style w:type="character" w:customStyle="1" w:styleId="WW8Num34z3">
    <w:name w:val="WW8Num34z3"/>
    <w:rsid w:val="003F2EA0"/>
    <w:rPr>
      <w:rFonts w:ascii="Symbol" w:hAnsi="Symbol" w:cs="Symbol"/>
    </w:rPr>
  </w:style>
  <w:style w:type="character" w:customStyle="1" w:styleId="WW8Num35z0">
    <w:name w:val="WW8Num35z0"/>
    <w:rsid w:val="003F2EA0"/>
    <w:rPr>
      <w:rFonts w:ascii="Symbol" w:hAnsi="Symbol" w:cs="Symbol"/>
      <w:color w:val="000000"/>
    </w:rPr>
  </w:style>
  <w:style w:type="character" w:customStyle="1" w:styleId="WW8Num35z1">
    <w:name w:val="WW8Num35z1"/>
    <w:rsid w:val="003F2EA0"/>
    <w:rPr>
      <w:rFonts w:ascii="Courier New" w:hAnsi="Courier New" w:cs="Courier New"/>
    </w:rPr>
  </w:style>
  <w:style w:type="character" w:customStyle="1" w:styleId="WW8Num35z2">
    <w:name w:val="WW8Num35z2"/>
    <w:rsid w:val="003F2EA0"/>
    <w:rPr>
      <w:rFonts w:ascii="Wingdings" w:hAnsi="Wingdings" w:cs="Wingdings"/>
    </w:rPr>
  </w:style>
  <w:style w:type="character" w:customStyle="1" w:styleId="WW8Num35z3">
    <w:name w:val="WW8Num35z3"/>
    <w:rsid w:val="003F2EA0"/>
    <w:rPr>
      <w:rFonts w:ascii="Symbol" w:hAnsi="Symbol" w:cs="Symbol"/>
    </w:rPr>
  </w:style>
  <w:style w:type="character" w:customStyle="1" w:styleId="WW8Num36z0">
    <w:name w:val="WW8Num36z0"/>
    <w:rsid w:val="003F2EA0"/>
    <w:rPr>
      <w:rFonts w:ascii="Symbol" w:hAnsi="Symbol" w:cs="Symbol"/>
    </w:rPr>
  </w:style>
  <w:style w:type="character" w:customStyle="1" w:styleId="WW8Num36z1">
    <w:name w:val="WW8Num36z1"/>
    <w:rsid w:val="003F2EA0"/>
    <w:rPr>
      <w:rFonts w:ascii="Courier New" w:hAnsi="Courier New" w:cs="Courier New"/>
    </w:rPr>
  </w:style>
  <w:style w:type="character" w:customStyle="1" w:styleId="WW8Num36z2">
    <w:name w:val="WW8Num36z2"/>
    <w:rsid w:val="003F2EA0"/>
    <w:rPr>
      <w:rFonts w:ascii="Wingdings" w:hAnsi="Wingdings" w:cs="Wingdings"/>
    </w:rPr>
  </w:style>
  <w:style w:type="character" w:customStyle="1" w:styleId="WW8Num37z0">
    <w:name w:val="WW8Num37z0"/>
    <w:rsid w:val="003F2EA0"/>
    <w:rPr>
      <w:rFonts w:ascii="Symbol" w:hAnsi="Symbol" w:cs="Symbol"/>
    </w:rPr>
  </w:style>
  <w:style w:type="character" w:customStyle="1" w:styleId="WW8Num37z1">
    <w:name w:val="WW8Num37z1"/>
    <w:rsid w:val="003F2EA0"/>
    <w:rPr>
      <w:rFonts w:ascii="Courier New" w:hAnsi="Courier New" w:cs="Courier New"/>
    </w:rPr>
  </w:style>
  <w:style w:type="character" w:customStyle="1" w:styleId="WW8Num37z2">
    <w:name w:val="WW8Num37z2"/>
    <w:rsid w:val="003F2EA0"/>
    <w:rPr>
      <w:rFonts w:ascii="Wingdings" w:hAnsi="Wingdings" w:cs="Wingdings"/>
    </w:rPr>
  </w:style>
  <w:style w:type="character" w:customStyle="1" w:styleId="WW8Num38z0">
    <w:name w:val="WW8Num38z0"/>
    <w:rsid w:val="003F2EA0"/>
  </w:style>
  <w:style w:type="character" w:customStyle="1" w:styleId="WW8Num39z0">
    <w:name w:val="WW8Num39z0"/>
    <w:rsid w:val="003F2EA0"/>
  </w:style>
  <w:style w:type="character" w:customStyle="1" w:styleId="WW8Num39z1">
    <w:name w:val="WW8Num39z1"/>
    <w:rsid w:val="003F2EA0"/>
  </w:style>
  <w:style w:type="character" w:customStyle="1" w:styleId="WW8Num39z2">
    <w:name w:val="WW8Num39z2"/>
    <w:rsid w:val="003F2EA0"/>
  </w:style>
  <w:style w:type="character" w:customStyle="1" w:styleId="WW8Num39z3">
    <w:name w:val="WW8Num39z3"/>
    <w:rsid w:val="003F2EA0"/>
  </w:style>
  <w:style w:type="character" w:customStyle="1" w:styleId="WW8Num39z4">
    <w:name w:val="WW8Num39z4"/>
    <w:rsid w:val="003F2EA0"/>
  </w:style>
  <w:style w:type="character" w:customStyle="1" w:styleId="WW8Num39z5">
    <w:name w:val="WW8Num39z5"/>
    <w:rsid w:val="003F2EA0"/>
  </w:style>
  <w:style w:type="character" w:customStyle="1" w:styleId="WW8Num39z6">
    <w:name w:val="WW8Num39z6"/>
    <w:rsid w:val="003F2EA0"/>
  </w:style>
  <w:style w:type="character" w:customStyle="1" w:styleId="WW8Num39z7">
    <w:name w:val="WW8Num39z7"/>
    <w:rsid w:val="003F2EA0"/>
  </w:style>
  <w:style w:type="character" w:customStyle="1" w:styleId="WW8Num39z8">
    <w:name w:val="WW8Num39z8"/>
    <w:rsid w:val="003F2EA0"/>
  </w:style>
  <w:style w:type="character" w:customStyle="1" w:styleId="WW8Num40z0">
    <w:name w:val="WW8Num40z0"/>
    <w:rsid w:val="003F2EA0"/>
  </w:style>
  <w:style w:type="character" w:customStyle="1" w:styleId="WW8Num41z0">
    <w:name w:val="WW8Num41z0"/>
    <w:rsid w:val="003F2EA0"/>
    <w:rPr>
      <w:rFonts w:ascii="Symbol" w:hAnsi="Symbol" w:cs="Symbol"/>
      <w:color w:val="000000"/>
    </w:rPr>
  </w:style>
  <w:style w:type="character" w:customStyle="1" w:styleId="WW8Num41z1">
    <w:name w:val="WW8Num41z1"/>
    <w:rsid w:val="003F2EA0"/>
  </w:style>
  <w:style w:type="character" w:customStyle="1" w:styleId="WW8Num41z2">
    <w:name w:val="WW8Num41z2"/>
    <w:rsid w:val="003F2EA0"/>
    <w:rPr>
      <w:rFonts w:ascii="Wingdings" w:hAnsi="Wingdings" w:cs="Wingdings"/>
    </w:rPr>
  </w:style>
  <w:style w:type="character" w:customStyle="1" w:styleId="WW8Num41z3">
    <w:name w:val="WW8Num41z3"/>
    <w:rsid w:val="003F2EA0"/>
    <w:rPr>
      <w:rFonts w:ascii="Symbol" w:hAnsi="Symbol" w:cs="Symbol"/>
    </w:rPr>
  </w:style>
  <w:style w:type="character" w:customStyle="1" w:styleId="WW8Num41z4">
    <w:name w:val="WW8Num41z4"/>
    <w:rsid w:val="003F2EA0"/>
    <w:rPr>
      <w:rFonts w:ascii="Courier New" w:hAnsi="Courier New" w:cs="Courier New"/>
    </w:rPr>
  </w:style>
  <w:style w:type="character" w:customStyle="1" w:styleId="WW8Num42z0">
    <w:name w:val="WW8Num42z0"/>
    <w:rsid w:val="003F2EA0"/>
    <w:rPr>
      <w:rFonts w:ascii="Symbol" w:hAnsi="Symbol" w:cs="Symbol"/>
    </w:rPr>
  </w:style>
  <w:style w:type="character" w:customStyle="1" w:styleId="WW8Num42z1">
    <w:name w:val="WW8Num42z1"/>
    <w:rsid w:val="003F2EA0"/>
    <w:rPr>
      <w:rFonts w:ascii="Courier New" w:hAnsi="Courier New" w:cs="Courier New"/>
    </w:rPr>
  </w:style>
  <w:style w:type="character" w:customStyle="1" w:styleId="WW8Num42z2">
    <w:name w:val="WW8Num42z2"/>
    <w:rsid w:val="003F2EA0"/>
    <w:rPr>
      <w:rFonts w:ascii="Wingdings" w:hAnsi="Wingdings" w:cs="Wingdings"/>
    </w:rPr>
  </w:style>
  <w:style w:type="character" w:customStyle="1" w:styleId="WW8Num43z0">
    <w:name w:val="WW8Num43z0"/>
    <w:rsid w:val="003F2EA0"/>
  </w:style>
  <w:style w:type="character" w:customStyle="1" w:styleId="WW8Num44z0">
    <w:name w:val="WW8Num44z0"/>
    <w:rsid w:val="003F2EA0"/>
    <w:rPr>
      <w:rFonts w:ascii="Symbol" w:hAnsi="Symbol" w:cs="Symbol"/>
    </w:rPr>
  </w:style>
  <w:style w:type="character" w:customStyle="1" w:styleId="WW8Num44z1">
    <w:name w:val="WW8Num44z1"/>
    <w:rsid w:val="003F2EA0"/>
    <w:rPr>
      <w:rFonts w:ascii="Courier New" w:hAnsi="Courier New" w:cs="Courier New"/>
    </w:rPr>
  </w:style>
  <w:style w:type="character" w:customStyle="1" w:styleId="WW8Num44z2">
    <w:name w:val="WW8Num44z2"/>
    <w:rsid w:val="003F2EA0"/>
    <w:rPr>
      <w:rFonts w:ascii="Wingdings" w:hAnsi="Wingdings" w:cs="Wingdings"/>
    </w:rPr>
  </w:style>
  <w:style w:type="character" w:customStyle="1" w:styleId="Internetlink">
    <w:name w:val="Internet link"/>
    <w:rsid w:val="003F2EA0"/>
    <w:rPr>
      <w:color w:val="0000FF"/>
      <w:u w:val="single"/>
    </w:rPr>
  </w:style>
  <w:style w:type="character" w:customStyle="1" w:styleId="FootnoteSymbol">
    <w:name w:val="Footnote Symbol"/>
    <w:rsid w:val="003F2EA0"/>
    <w:rPr>
      <w:position w:val="0"/>
      <w:vertAlign w:val="superscript"/>
    </w:rPr>
  </w:style>
  <w:style w:type="character" w:customStyle="1" w:styleId="StrongEmphasis">
    <w:name w:val="Strong Emphasis"/>
    <w:rsid w:val="003F2EA0"/>
    <w:rPr>
      <w:b/>
      <w:bCs/>
    </w:rPr>
  </w:style>
  <w:style w:type="character" w:customStyle="1" w:styleId="BulletSymbols">
    <w:name w:val="Bullet Symbols"/>
    <w:rsid w:val="003F2EA0"/>
    <w:rPr>
      <w:rFonts w:ascii="OpenSymbol" w:eastAsia="OpenSymbol" w:hAnsi="OpenSymbol" w:cs="OpenSymbol"/>
    </w:rPr>
  </w:style>
  <w:style w:type="character" w:customStyle="1" w:styleId="NumberingSymbols">
    <w:name w:val="Numbering Symbols"/>
    <w:rsid w:val="003F2EA0"/>
  </w:style>
  <w:style w:type="numbering" w:customStyle="1" w:styleId="WW8Num1">
    <w:name w:val="WW8Num1"/>
    <w:basedOn w:val="NoList"/>
    <w:rsid w:val="003F2EA0"/>
    <w:pPr>
      <w:numPr>
        <w:numId w:val="16"/>
      </w:numPr>
    </w:pPr>
  </w:style>
  <w:style w:type="numbering" w:customStyle="1" w:styleId="WW8Num2">
    <w:name w:val="WW8Num2"/>
    <w:basedOn w:val="NoList"/>
    <w:rsid w:val="003F2EA0"/>
    <w:pPr>
      <w:numPr>
        <w:numId w:val="17"/>
      </w:numPr>
    </w:pPr>
  </w:style>
  <w:style w:type="numbering" w:customStyle="1" w:styleId="WW8Num3">
    <w:name w:val="WW8Num3"/>
    <w:basedOn w:val="NoList"/>
    <w:rsid w:val="003F2EA0"/>
    <w:pPr>
      <w:numPr>
        <w:numId w:val="18"/>
      </w:numPr>
    </w:pPr>
  </w:style>
  <w:style w:type="numbering" w:customStyle="1" w:styleId="WW8Num4">
    <w:name w:val="WW8Num4"/>
    <w:basedOn w:val="NoList"/>
    <w:rsid w:val="003F2EA0"/>
    <w:pPr>
      <w:numPr>
        <w:numId w:val="19"/>
      </w:numPr>
    </w:pPr>
  </w:style>
  <w:style w:type="numbering" w:customStyle="1" w:styleId="WW8Num5">
    <w:name w:val="WW8Num5"/>
    <w:basedOn w:val="NoList"/>
    <w:rsid w:val="003F2EA0"/>
    <w:pPr>
      <w:numPr>
        <w:numId w:val="20"/>
      </w:numPr>
    </w:pPr>
  </w:style>
  <w:style w:type="numbering" w:customStyle="1" w:styleId="WW8Num6">
    <w:name w:val="WW8Num6"/>
    <w:basedOn w:val="NoList"/>
    <w:rsid w:val="003F2EA0"/>
    <w:pPr>
      <w:numPr>
        <w:numId w:val="21"/>
      </w:numPr>
    </w:pPr>
  </w:style>
  <w:style w:type="numbering" w:customStyle="1" w:styleId="WW8Num7">
    <w:name w:val="WW8Num7"/>
    <w:basedOn w:val="NoList"/>
    <w:rsid w:val="003F2EA0"/>
    <w:pPr>
      <w:numPr>
        <w:numId w:val="22"/>
      </w:numPr>
    </w:pPr>
  </w:style>
  <w:style w:type="numbering" w:customStyle="1" w:styleId="WW8Num8">
    <w:name w:val="WW8Num8"/>
    <w:basedOn w:val="NoList"/>
    <w:rsid w:val="003F2EA0"/>
    <w:pPr>
      <w:numPr>
        <w:numId w:val="23"/>
      </w:numPr>
    </w:pPr>
  </w:style>
  <w:style w:type="numbering" w:customStyle="1" w:styleId="WW8Num9">
    <w:name w:val="WW8Num9"/>
    <w:basedOn w:val="NoList"/>
    <w:rsid w:val="003F2EA0"/>
    <w:pPr>
      <w:numPr>
        <w:numId w:val="24"/>
      </w:numPr>
    </w:pPr>
  </w:style>
  <w:style w:type="numbering" w:customStyle="1" w:styleId="WW8Num10">
    <w:name w:val="WW8Num10"/>
    <w:basedOn w:val="NoList"/>
    <w:rsid w:val="003F2EA0"/>
    <w:pPr>
      <w:numPr>
        <w:numId w:val="25"/>
      </w:numPr>
    </w:pPr>
  </w:style>
  <w:style w:type="numbering" w:customStyle="1" w:styleId="WW8Num11">
    <w:name w:val="WW8Num11"/>
    <w:basedOn w:val="NoList"/>
    <w:rsid w:val="003F2EA0"/>
    <w:pPr>
      <w:numPr>
        <w:numId w:val="26"/>
      </w:numPr>
    </w:pPr>
  </w:style>
  <w:style w:type="numbering" w:customStyle="1" w:styleId="WW8Num12">
    <w:name w:val="WW8Num12"/>
    <w:basedOn w:val="NoList"/>
    <w:rsid w:val="003F2EA0"/>
    <w:pPr>
      <w:numPr>
        <w:numId w:val="27"/>
      </w:numPr>
    </w:pPr>
  </w:style>
  <w:style w:type="numbering" w:customStyle="1" w:styleId="WW8Num13">
    <w:name w:val="WW8Num13"/>
    <w:basedOn w:val="NoList"/>
    <w:rsid w:val="003F2EA0"/>
    <w:pPr>
      <w:numPr>
        <w:numId w:val="28"/>
      </w:numPr>
    </w:pPr>
  </w:style>
  <w:style w:type="numbering" w:customStyle="1" w:styleId="WW8Num14">
    <w:name w:val="WW8Num14"/>
    <w:basedOn w:val="NoList"/>
    <w:rsid w:val="003F2EA0"/>
    <w:pPr>
      <w:numPr>
        <w:numId w:val="29"/>
      </w:numPr>
    </w:pPr>
  </w:style>
  <w:style w:type="numbering" w:customStyle="1" w:styleId="WW8Num15">
    <w:name w:val="WW8Num15"/>
    <w:basedOn w:val="NoList"/>
    <w:rsid w:val="003F2EA0"/>
    <w:pPr>
      <w:numPr>
        <w:numId w:val="30"/>
      </w:numPr>
    </w:pPr>
  </w:style>
  <w:style w:type="numbering" w:customStyle="1" w:styleId="WW8Num16">
    <w:name w:val="WW8Num16"/>
    <w:basedOn w:val="NoList"/>
    <w:rsid w:val="003F2EA0"/>
    <w:pPr>
      <w:numPr>
        <w:numId w:val="31"/>
      </w:numPr>
    </w:pPr>
  </w:style>
  <w:style w:type="numbering" w:customStyle="1" w:styleId="WW8Num17">
    <w:name w:val="WW8Num17"/>
    <w:basedOn w:val="NoList"/>
    <w:rsid w:val="003F2EA0"/>
    <w:pPr>
      <w:numPr>
        <w:numId w:val="32"/>
      </w:numPr>
    </w:pPr>
  </w:style>
  <w:style w:type="numbering" w:customStyle="1" w:styleId="WW8Num18">
    <w:name w:val="WW8Num18"/>
    <w:basedOn w:val="NoList"/>
    <w:rsid w:val="003F2EA0"/>
    <w:pPr>
      <w:numPr>
        <w:numId w:val="33"/>
      </w:numPr>
    </w:pPr>
  </w:style>
  <w:style w:type="numbering" w:customStyle="1" w:styleId="WW8Num19">
    <w:name w:val="WW8Num19"/>
    <w:basedOn w:val="NoList"/>
    <w:rsid w:val="003F2EA0"/>
    <w:pPr>
      <w:numPr>
        <w:numId w:val="34"/>
      </w:numPr>
    </w:pPr>
  </w:style>
  <w:style w:type="numbering" w:customStyle="1" w:styleId="WW8Num20">
    <w:name w:val="WW8Num20"/>
    <w:basedOn w:val="NoList"/>
    <w:rsid w:val="003F2EA0"/>
    <w:pPr>
      <w:numPr>
        <w:numId w:val="35"/>
      </w:numPr>
    </w:pPr>
  </w:style>
  <w:style w:type="numbering" w:customStyle="1" w:styleId="WW8Num21">
    <w:name w:val="WW8Num21"/>
    <w:basedOn w:val="NoList"/>
    <w:rsid w:val="003F2EA0"/>
    <w:pPr>
      <w:numPr>
        <w:numId w:val="36"/>
      </w:numPr>
    </w:pPr>
  </w:style>
  <w:style w:type="numbering" w:customStyle="1" w:styleId="WW8Num22">
    <w:name w:val="WW8Num22"/>
    <w:basedOn w:val="NoList"/>
    <w:rsid w:val="003F2EA0"/>
    <w:pPr>
      <w:numPr>
        <w:numId w:val="37"/>
      </w:numPr>
    </w:pPr>
  </w:style>
  <w:style w:type="numbering" w:customStyle="1" w:styleId="WW8Num23">
    <w:name w:val="WW8Num23"/>
    <w:basedOn w:val="NoList"/>
    <w:rsid w:val="003F2EA0"/>
    <w:pPr>
      <w:numPr>
        <w:numId w:val="38"/>
      </w:numPr>
    </w:pPr>
  </w:style>
  <w:style w:type="numbering" w:customStyle="1" w:styleId="WW8Num24">
    <w:name w:val="WW8Num24"/>
    <w:basedOn w:val="NoList"/>
    <w:rsid w:val="003F2EA0"/>
    <w:pPr>
      <w:numPr>
        <w:numId w:val="39"/>
      </w:numPr>
    </w:pPr>
  </w:style>
  <w:style w:type="numbering" w:customStyle="1" w:styleId="WW8Num25">
    <w:name w:val="WW8Num25"/>
    <w:basedOn w:val="NoList"/>
    <w:rsid w:val="003F2EA0"/>
    <w:pPr>
      <w:numPr>
        <w:numId w:val="40"/>
      </w:numPr>
    </w:pPr>
  </w:style>
  <w:style w:type="numbering" w:customStyle="1" w:styleId="WW8Num26">
    <w:name w:val="WW8Num26"/>
    <w:basedOn w:val="NoList"/>
    <w:rsid w:val="003F2EA0"/>
    <w:pPr>
      <w:numPr>
        <w:numId w:val="41"/>
      </w:numPr>
    </w:pPr>
  </w:style>
  <w:style w:type="numbering" w:customStyle="1" w:styleId="WW8Num27">
    <w:name w:val="WW8Num27"/>
    <w:basedOn w:val="NoList"/>
    <w:rsid w:val="003F2EA0"/>
    <w:pPr>
      <w:numPr>
        <w:numId w:val="42"/>
      </w:numPr>
    </w:pPr>
  </w:style>
  <w:style w:type="numbering" w:customStyle="1" w:styleId="WW8Num28">
    <w:name w:val="WW8Num28"/>
    <w:basedOn w:val="NoList"/>
    <w:rsid w:val="003F2EA0"/>
    <w:pPr>
      <w:numPr>
        <w:numId w:val="43"/>
      </w:numPr>
    </w:pPr>
  </w:style>
  <w:style w:type="numbering" w:customStyle="1" w:styleId="WW8Num29">
    <w:name w:val="WW8Num29"/>
    <w:basedOn w:val="NoList"/>
    <w:rsid w:val="003F2EA0"/>
    <w:pPr>
      <w:numPr>
        <w:numId w:val="44"/>
      </w:numPr>
    </w:pPr>
  </w:style>
  <w:style w:type="numbering" w:customStyle="1" w:styleId="WW8Num30">
    <w:name w:val="WW8Num30"/>
    <w:basedOn w:val="NoList"/>
    <w:rsid w:val="003F2EA0"/>
    <w:pPr>
      <w:numPr>
        <w:numId w:val="45"/>
      </w:numPr>
    </w:pPr>
  </w:style>
  <w:style w:type="numbering" w:customStyle="1" w:styleId="WW8Num31">
    <w:name w:val="WW8Num31"/>
    <w:basedOn w:val="NoList"/>
    <w:rsid w:val="003F2EA0"/>
    <w:pPr>
      <w:numPr>
        <w:numId w:val="46"/>
      </w:numPr>
    </w:pPr>
  </w:style>
  <w:style w:type="numbering" w:customStyle="1" w:styleId="WW8Num32">
    <w:name w:val="WW8Num32"/>
    <w:basedOn w:val="NoList"/>
    <w:rsid w:val="003F2EA0"/>
    <w:pPr>
      <w:numPr>
        <w:numId w:val="47"/>
      </w:numPr>
    </w:pPr>
  </w:style>
  <w:style w:type="numbering" w:customStyle="1" w:styleId="WW8Num33">
    <w:name w:val="WW8Num33"/>
    <w:basedOn w:val="NoList"/>
    <w:rsid w:val="003F2EA0"/>
    <w:pPr>
      <w:numPr>
        <w:numId w:val="48"/>
      </w:numPr>
    </w:pPr>
  </w:style>
  <w:style w:type="numbering" w:customStyle="1" w:styleId="WW8Num34">
    <w:name w:val="WW8Num34"/>
    <w:basedOn w:val="NoList"/>
    <w:rsid w:val="003F2EA0"/>
    <w:pPr>
      <w:numPr>
        <w:numId w:val="49"/>
      </w:numPr>
    </w:pPr>
  </w:style>
  <w:style w:type="numbering" w:customStyle="1" w:styleId="WW8Num35">
    <w:name w:val="WW8Num35"/>
    <w:basedOn w:val="NoList"/>
    <w:rsid w:val="003F2EA0"/>
    <w:pPr>
      <w:numPr>
        <w:numId w:val="50"/>
      </w:numPr>
    </w:pPr>
  </w:style>
  <w:style w:type="numbering" w:customStyle="1" w:styleId="WW8Num36">
    <w:name w:val="WW8Num36"/>
    <w:basedOn w:val="NoList"/>
    <w:rsid w:val="003F2EA0"/>
    <w:pPr>
      <w:numPr>
        <w:numId w:val="51"/>
      </w:numPr>
    </w:pPr>
  </w:style>
  <w:style w:type="numbering" w:customStyle="1" w:styleId="WW8Num37">
    <w:name w:val="WW8Num37"/>
    <w:basedOn w:val="NoList"/>
    <w:rsid w:val="003F2EA0"/>
    <w:pPr>
      <w:numPr>
        <w:numId w:val="52"/>
      </w:numPr>
    </w:pPr>
  </w:style>
  <w:style w:type="numbering" w:customStyle="1" w:styleId="WW8Num38">
    <w:name w:val="WW8Num38"/>
    <w:basedOn w:val="NoList"/>
    <w:rsid w:val="003F2EA0"/>
    <w:pPr>
      <w:numPr>
        <w:numId w:val="53"/>
      </w:numPr>
    </w:pPr>
  </w:style>
  <w:style w:type="numbering" w:customStyle="1" w:styleId="WW8Num39">
    <w:name w:val="WW8Num39"/>
    <w:basedOn w:val="NoList"/>
    <w:rsid w:val="003F2EA0"/>
    <w:pPr>
      <w:numPr>
        <w:numId w:val="54"/>
      </w:numPr>
    </w:pPr>
  </w:style>
  <w:style w:type="numbering" w:customStyle="1" w:styleId="WW8Num40">
    <w:name w:val="WW8Num40"/>
    <w:basedOn w:val="NoList"/>
    <w:rsid w:val="003F2EA0"/>
    <w:pPr>
      <w:numPr>
        <w:numId w:val="55"/>
      </w:numPr>
    </w:pPr>
  </w:style>
  <w:style w:type="numbering" w:customStyle="1" w:styleId="WW8Num41">
    <w:name w:val="WW8Num41"/>
    <w:basedOn w:val="NoList"/>
    <w:rsid w:val="003F2EA0"/>
    <w:pPr>
      <w:numPr>
        <w:numId w:val="56"/>
      </w:numPr>
    </w:pPr>
  </w:style>
  <w:style w:type="numbering" w:customStyle="1" w:styleId="WW8Num42">
    <w:name w:val="WW8Num42"/>
    <w:basedOn w:val="NoList"/>
    <w:rsid w:val="003F2EA0"/>
    <w:pPr>
      <w:numPr>
        <w:numId w:val="57"/>
      </w:numPr>
    </w:pPr>
  </w:style>
  <w:style w:type="numbering" w:customStyle="1" w:styleId="WW8Num43">
    <w:name w:val="WW8Num43"/>
    <w:basedOn w:val="NoList"/>
    <w:rsid w:val="003F2EA0"/>
    <w:pPr>
      <w:numPr>
        <w:numId w:val="58"/>
      </w:numPr>
    </w:pPr>
  </w:style>
  <w:style w:type="numbering" w:customStyle="1" w:styleId="WW8Num44">
    <w:name w:val="WW8Num44"/>
    <w:basedOn w:val="NoList"/>
    <w:rsid w:val="003F2EA0"/>
    <w:pPr>
      <w:numPr>
        <w:numId w:val="59"/>
      </w:numPr>
    </w:pPr>
  </w:style>
  <w:style w:type="table" w:customStyle="1" w:styleId="TableGridLight1">
    <w:name w:val="Table Grid Light1"/>
    <w:basedOn w:val="TableNormal"/>
    <w:uiPriority w:val="40"/>
    <w:rsid w:val="003F2EA0"/>
    <w:pPr>
      <w:widowControl w:val="0"/>
      <w:suppressAutoHyphens/>
      <w:autoSpaceDN w:val="0"/>
      <w:textAlignment w:val="baseline"/>
    </w:pPr>
    <w:rPr>
      <w:rFonts w:eastAsia="SimSun" w:cs="Lucida Sans"/>
      <w:kern w:val="3"/>
      <w:sz w:val="24"/>
      <w:szCs w:val="24"/>
      <w:lang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F2EA0"/>
    <w:pPr>
      <w:widowControl w:val="0"/>
      <w:suppressAutoHyphens/>
      <w:autoSpaceDN w:val="0"/>
      <w:textAlignment w:val="baseline"/>
    </w:pPr>
    <w:rPr>
      <w:rFonts w:eastAsia="SimSun" w:cs="Lucida Sans"/>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
    <w:name w:val="Mention"/>
    <w:basedOn w:val="DefaultParagraphFont"/>
    <w:uiPriority w:val="99"/>
    <w:semiHidden/>
    <w:unhideWhenUsed/>
    <w:rsid w:val="003F2EA0"/>
    <w:rPr>
      <w:color w:val="2B579A"/>
      <w:shd w:val="clear" w:color="auto" w:fill="E6E6E6"/>
    </w:rPr>
  </w:style>
  <w:style w:type="character" w:styleId="PlaceholderText">
    <w:name w:val="Placeholder Text"/>
    <w:basedOn w:val="DefaultParagraphFont"/>
    <w:uiPriority w:val="99"/>
    <w:semiHidden/>
    <w:rsid w:val="003F2EA0"/>
    <w:rPr>
      <w:color w:val="808080"/>
    </w:rPr>
  </w:style>
  <w:style w:type="character" w:customStyle="1" w:styleId="CommentTextChar2">
    <w:name w:val="Comment Text Char2"/>
    <w:basedOn w:val="DefaultParagraphFont"/>
    <w:uiPriority w:val="99"/>
    <w:semiHidden/>
    <w:rsid w:val="003F2EA0"/>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8765">
      <w:bodyDiv w:val="1"/>
      <w:marLeft w:val="0"/>
      <w:marRight w:val="0"/>
      <w:marTop w:val="0"/>
      <w:marBottom w:val="0"/>
      <w:divBdr>
        <w:top w:val="none" w:sz="0" w:space="0" w:color="auto"/>
        <w:left w:val="none" w:sz="0" w:space="0" w:color="auto"/>
        <w:bottom w:val="none" w:sz="0" w:space="0" w:color="auto"/>
        <w:right w:val="none" w:sz="0" w:space="0" w:color="auto"/>
      </w:divBdr>
    </w:div>
    <w:div w:id="101388126">
      <w:bodyDiv w:val="1"/>
      <w:marLeft w:val="0"/>
      <w:marRight w:val="0"/>
      <w:marTop w:val="0"/>
      <w:marBottom w:val="0"/>
      <w:divBdr>
        <w:top w:val="none" w:sz="0" w:space="0" w:color="auto"/>
        <w:left w:val="none" w:sz="0" w:space="0" w:color="auto"/>
        <w:bottom w:val="none" w:sz="0" w:space="0" w:color="auto"/>
        <w:right w:val="none" w:sz="0" w:space="0" w:color="auto"/>
      </w:divBdr>
    </w:div>
    <w:div w:id="456877108">
      <w:marLeft w:val="0"/>
      <w:marRight w:val="0"/>
      <w:marTop w:val="0"/>
      <w:marBottom w:val="0"/>
      <w:divBdr>
        <w:top w:val="none" w:sz="0" w:space="0" w:color="auto"/>
        <w:left w:val="none" w:sz="0" w:space="0" w:color="auto"/>
        <w:bottom w:val="none" w:sz="0" w:space="0" w:color="auto"/>
        <w:right w:val="none" w:sz="0" w:space="0" w:color="auto"/>
      </w:divBdr>
    </w:div>
    <w:div w:id="505633073">
      <w:bodyDiv w:val="1"/>
      <w:marLeft w:val="0"/>
      <w:marRight w:val="0"/>
      <w:marTop w:val="0"/>
      <w:marBottom w:val="0"/>
      <w:divBdr>
        <w:top w:val="none" w:sz="0" w:space="0" w:color="auto"/>
        <w:left w:val="none" w:sz="0" w:space="0" w:color="auto"/>
        <w:bottom w:val="none" w:sz="0" w:space="0" w:color="auto"/>
        <w:right w:val="none" w:sz="0" w:space="0" w:color="auto"/>
      </w:divBdr>
    </w:div>
    <w:div w:id="8314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image" Target="media/image37.wmf"/><Relationship Id="rId138" Type="http://schemas.openxmlformats.org/officeDocument/2006/relationships/image" Target="media/image63.emf"/><Relationship Id="rId159" Type="http://schemas.openxmlformats.org/officeDocument/2006/relationships/oleObject" Target="embeddings/oleObject77.bin"/><Relationship Id="rId170" Type="http://schemas.openxmlformats.org/officeDocument/2006/relationships/image" Target="media/image81.wmf"/><Relationship Id="rId191" Type="http://schemas.openxmlformats.org/officeDocument/2006/relationships/oleObject" Target="embeddings/oleObject93.bin"/><Relationship Id="rId205" Type="http://schemas.openxmlformats.org/officeDocument/2006/relationships/oleObject" Target="embeddings/oleObject100.bin"/><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2.wmf"/><Relationship Id="rId128" Type="http://schemas.openxmlformats.org/officeDocument/2006/relationships/oleObject" Target="embeddings/oleObject64.bin"/><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6.wmf"/><Relationship Id="rId181" Type="http://schemas.openxmlformats.org/officeDocument/2006/relationships/oleObject" Target="embeddings/oleObject88.bin"/><Relationship Id="rId216" Type="http://schemas.openxmlformats.org/officeDocument/2006/relationships/theme" Target="theme/theme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7.wmf"/><Relationship Id="rId118" Type="http://schemas.openxmlformats.org/officeDocument/2006/relationships/oleObject" Target="embeddings/oleObject59.bin"/><Relationship Id="rId139" Type="http://schemas.openxmlformats.org/officeDocument/2006/relationships/image" Target="media/image64.wmf"/><Relationship Id="rId85" Type="http://schemas.openxmlformats.org/officeDocument/2006/relationships/oleObject" Target="embeddings/oleObject41.bin"/><Relationship Id="rId150" Type="http://schemas.openxmlformats.org/officeDocument/2006/relationships/oleObject" Target="embeddings/oleObject74.bin"/><Relationship Id="rId171" Type="http://schemas.openxmlformats.org/officeDocument/2006/relationships/oleObject" Target="embeddings/oleObject83.bin"/><Relationship Id="rId192" Type="http://schemas.openxmlformats.org/officeDocument/2006/relationships/image" Target="media/image92.emf"/><Relationship Id="rId206" Type="http://schemas.openxmlformats.org/officeDocument/2006/relationships/image" Target="media/image99.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4.bin"/><Relationship Id="rId129" Type="http://schemas.openxmlformats.org/officeDocument/2006/relationships/image" Target="media/image58.wmf"/><Relationship Id="rId54" Type="http://schemas.openxmlformats.org/officeDocument/2006/relationships/oleObject" Target="embeddings/oleObject24.bin"/><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oleObject" Target="embeddings/oleObject69.bin"/><Relationship Id="rId161" Type="http://schemas.openxmlformats.org/officeDocument/2006/relationships/oleObject" Target="embeddings/oleObject78.bin"/><Relationship Id="rId182" Type="http://schemas.openxmlformats.org/officeDocument/2006/relationships/image" Target="media/image87.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3.wmf"/><Relationship Id="rId44" Type="http://schemas.openxmlformats.org/officeDocument/2006/relationships/image" Target="media/image19.wmf"/><Relationship Id="rId65" Type="http://schemas.openxmlformats.org/officeDocument/2006/relationships/oleObject" Target="embeddings/oleObject31.bin"/><Relationship Id="rId86" Type="http://schemas.openxmlformats.org/officeDocument/2006/relationships/image" Target="media/image38.wmf"/><Relationship Id="rId130" Type="http://schemas.openxmlformats.org/officeDocument/2006/relationships/oleObject" Target="embeddings/oleObject65.bin"/><Relationship Id="rId151" Type="http://schemas.openxmlformats.org/officeDocument/2006/relationships/image" Target="media/image70.wmf"/><Relationship Id="rId172" Type="http://schemas.openxmlformats.org/officeDocument/2006/relationships/image" Target="media/image82.wmf"/><Relationship Id="rId193" Type="http://schemas.openxmlformats.org/officeDocument/2006/relationships/image" Target="media/image93.wmf"/><Relationship Id="rId207" Type="http://schemas.openxmlformats.org/officeDocument/2006/relationships/oleObject" Target="embeddings/oleObject101.bin"/><Relationship Id="rId13" Type="http://schemas.openxmlformats.org/officeDocument/2006/relationships/oleObject" Target="embeddings/oleObject3.bin"/><Relationship Id="rId109" Type="http://schemas.openxmlformats.org/officeDocument/2006/relationships/image" Target="media/image48.wmf"/><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47.bin"/><Relationship Id="rId120" Type="http://schemas.openxmlformats.org/officeDocument/2006/relationships/oleObject" Target="embeddings/oleObject60.bin"/><Relationship Id="rId141" Type="http://schemas.openxmlformats.org/officeDocument/2006/relationships/image" Target="media/image65.wmf"/><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5.bin"/><Relationship Id="rId131" Type="http://schemas.openxmlformats.org/officeDocument/2006/relationships/image" Target="media/image59.wmf"/><Relationship Id="rId152" Type="http://schemas.openxmlformats.org/officeDocument/2006/relationships/image" Target="media/image71.wmf"/><Relationship Id="rId173" Type="http://schemas.openxmlformats.org/officeDocument/2006/relationships/oleObject" Target="embeddings/oleObject84.bin"/><Relationship Id="rId194" Type="http://schemas.openxmlformats.org/officeDocument/2006/relationships/oleObject" Target="embeddings/oleObject94.bin"/><Relationship Id="rId208" Type="http://schemas.openxmlformats.org/officeDocument/2006/relationships/oleObject" Target="embeddings/oleObject102.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image" Target="media/image68.wmf"/><Relationship Id="rId168" Type="http://schemas.openxmlformats.org/officeDocument/2006/relationships/image" Target="media/image8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1.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oleObject" Target="embeddings/oleObject70.bin"/><Relationship Id="rId163" Type="http://schemas.openxmlformats.org/officeDocument/2006/relationships/oleObject" Target="embeddings/oleObject79.bin"/><Relationship Id="rId184" Type="http://schemas.openxmlformats.org/officeDocument/2006/relationships/image" Target="media/image88.emf"/><Relationship Id="rId189" Type="http://schemas.openxmlformats.org/officeDocument/2006/relationships/oleObject" Target="embeddings/oleObject92.bin"/><Relationship Id="rId3" Type="http://schemas.openxmlformats.org/officeDocument/2006/relationships/styles" Target="styles.xml"/><Relationship Id="rId214" Type="http://schemas.openxmlformats.org/officeDocument/2006/relationships/footer" Target="footer3.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oleObject" Target="embeddings/oleObject58.bin"/><Relationship Id="rId137" Type="http://schemas.openxmlformats.org/officeDocument/2006/relationships/image" Target="media/image62.wmf"/><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image" Target="media/image49.wmf"/><Relationship Id="rId132" Type="http://schemas.openxmlformats.org/officeDocument/2006/relationships/oleObject" Target="embeddings/oleObject66.bin"/><Relationship Id="rId153" Type="http://schemas.openxmlformats.org/officeDocument/2006/relationships/image" Target="media/image72.wmf"/><Relationship Id="rId174" Type="http://schemas.openxmlformats.org/officeDocument/2006/relationships/image" Target="media/image83.wmf"/><Relationship Id="rId179" Type="http://schemas.openxmlformats.org/officeDocument/2006/relationships/oleObject" Target="embeddings/oleObject87.bin"/><Relationship Id="rId195" Type="http://schemas.openxmlformats.org/officeDocument/2006/relationships/image" Target="media/image94.wmf"/><Relationship Id="rId209" Type="http://schemas.openxmlformats.org/officeDocument/2006/relationships/header" Target="header1.xml"/><Relationship Id="rId190" Type="http://schemas.openxmlformats.org/officeDocument/2006/relationships/image" Target="media/image91.wmf"/><Relationship Id="rId204" Type="http://schemas.openxmlformats.org/officeDocument/2006/relationships/oleObject" Target="embeddings/oleObject9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3.bin"/><Relationship Id="rId127" Type="http://schemas.openxmlformats.org/officeDocument/2006/relationships/image" Target="media/image5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image" Target="media/image78.wmf"/><Relationship Id="rId169" Type="http://schemas.openxmlformats.org/officeDocument/2006/relationships/oleObject" Target="embeddings/oleObject82.bin"/><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6.wmf"/><Relationship Id="rId210" Type="http://schemas.openxmlformats.org/officeDocument/2006/relationships/header" Target="header2.xml"/><Relationship Id="rId215" Type="http://schemas.openxmlformats.org/officeDocument/2006/relationships/fontTable" Target="fontTable.xml"/><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image" Target="media/image60.wmf"/><Relationship Id="rId154" Type="http://schemas.openxmlformats.org/officeDocument/2006/relationships/image" Target="media/image73.wmf"/><Relationship Id="rId175" Type="http://schemas.openxmlformats.org/officeDocument/2006/relationships/oleObject" Target="embeddings/oleObject85.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image" Target="media/image55.wmf"/><Relationship Id="rId144" Type="http://schemas.openxmlformats.org/officeDocument/2006/relationships/oleObject" Target="embeddings/oleObject71.bin"/><Relationship Id="rId90" Type="http://schemas.openxmlformats.org/officeDocument/2006/relationships/image" Target="media/image40.wmf"/><Relationship Id="rId165" Type="http://schemas.openxmlformats.org/officeDocument/2006/relationships/oleObject" Target="embeddings/oleObject80.bin"/><Relationship Id="rId186" Type="http://schemas.openxmlformats.org/officeDocument/2006/relationships/oleObject" Target="embeddings/oleObject90.bin"/><Relationship Id="rId211"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image" Target="media/image50.wmf"/><Relationship Id="rId134" Type="http://schemas.openxmlformats.org/officeDocument/2006/relationships/oleObject" Target="embeddings/oleObject67.bin"/><Relationship Id="rId80" Type="http://schemas.openxmlformats.org/officeDocument/2006/relationships/image" Target="media/image35.wmf"/><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image" Target="media/image95.emf"/><Relationship Id="rId201" Type="http://schemas.openxmlformats.org/officeDocument/2006/relationships/image" Target="media/image97.e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1.bin"/><Relationship Id="rId124" Type="http://schemas.openxmlformats.org/officeDocument/2006/relationships/oleObject" Target="embeddings/oleObject62.bin"/><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67.wmf"/><Relationship Id="rId166" Type="http://schemas.openxmlformats.org/officeDocument/2006/relationships/image" Target="media/image79.wmf"/><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footer" Target="footer2.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7.bin"/><Relationship Id="rId60" Type="http://schemas.openxmlformats.org/officeDocument/2006/relationships/image" Target="media/image26.wmf"/><Relationship Id="rId81" Type="http://schemas.openxmlformats.org/officeDocument/2006/relationships/oleObject" Target="embeddings/oleObject39.bin"/><Relationship Id="rId135" Type="http://schemas.openxmlformats.org/officeDocument/2006/relationships/image" Target="media/image61.wmf"/><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oleObject" Target="embeddings/oleObject96.bin"/><Relationship Id="rId202" Type="http://schemas.openxmlformats.org/officeDocument/2006/relationships/image" Target="media/image98.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6.wmf"/><Relationship Id="rId125" Type="http://schemas.openxmlformats.org/officeDocument/2006/relationships/image" Target="media/image56.wmf"/><Relationship Id="rId146" Type="http://schemas.openxmlformats.org/officeDocument/2006/relationships/oleObject" Target="embeddings/oleObject72.bin"/><Relationship Id="rId167" Type="http://schemas.openxmlformats.org/officeDocument/2006/relationships/oleObject" Target="embeddings/oleObject81.bin"/><Relationship Id="rId188" Type="http://schemas.openxmlformats.org/officeDocument/2006/relationships/image" Target="media/image90.wmf"/><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image" Target="media/image51.wmf"/><Relationship Id="rId136" Type="http://schemas.openxmlformats.org/officeDocument/2006/relationships/oleObject" Target="embeddings/oleObject68.bin"/><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oleObject" Target="embeddings/oleObject28.bin"/><Relationship Id="rId82" Type="http://schemas.openxmlformats.org/officeDocument/2006/relationships/image" Target="media/image36.wmf"/><Relationship Id="rId199" Type="http://schemas.openxmlformats.org/officeDocument/2006/relationships/image" Target="media/image96.wmf"/><Relationship Id="rId203" Type="http://schemas.openxmlformats.org/officeDocument/2006/relationships/oleObject" Target="embeddings/oleObject9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6884-D598-4312-80EB-D9D7F53E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3898</Words>
  <Characters>21052</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Please leave these first three lines blank for the Editors</vt:lpstr>
      <vt:lpstr>Please leave these first three lines blank for the Editors</vt:lpstr>
    </vt:vector>
  </TitlesOfParts>
  <Company>IDMEC/FEUP</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leave these first three lines blank for the Editors</dc:title>
  <dc:creator>FEUP</dc:creator>
  <cp:lastModifiedBy>sg</cp:lastModifiedBy>
  <cp:revision>4</cp:revision>
  <cp:lastPrinted>2016-04-02T16:53:00Z</cp:lastPrinted>
  <dcterms:created xsi:type="dcterms:W3CDTF">2019-02-19T20:24:00Z</dcterms:created>
  <dcterms:modified xsi:type="dcterms:W3CDTF">2019-09-08T11:48:00Z</dcterms:modified>
</cp:coreProperties>
</file>